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0AB3" w14:textId="1D1E9293" w:rsidR="00C00B1E" w:rsidRPr="00EF626A" w:rsidRDefault="00666CE2" w:rsidP="00EF626A">
      <w:pPr>
        <w:jc w:val="center"/>
        <w:rPr>
          <w:b/>
          <w:sz w:val="26"/>
          <w:szCs w:val="26"/>
        </w:rPr>
      </w:pPr>
      <w:bookmarkStart w:id="0" w:name="_GoBack"/>
      <w:r w:rsidRPr="00EF626A">
        <w:rPr>
          <w:b/>
          <w:sz w:val="26"/>
          <w:szCs w:val="26"/>
        </w:rPr>
        <w:t>Протокол</w:t>
      </w:r>
      <w:r w:rsidR="00676368" w:rsidRPr="00EF626A">
        <w:rPr>
          <w:b/>
          <w:sz w:val="26"/>
          <w:szCs w:val="26"/>
        </w:rPr>
        <w:t xml:space="preserve"> </w:t>
      </w:r>
      <w:r w:rsidRPr="00EF626A">
        <w:rPr>
          <w:b/>
          <w:sz w:val="26"/>
          <w:szCs w:val="26"/>
        </w:rPr>
        <w:t>Общественных обсуждений</w:t>
      </w:r>
    </w:p>
    <w:p w14:paraId="48FD498C" w14:textId="2980AACD" w:rsidR="00676368" w:rsidRPr="00EF626A" w:rsidRDefault="00666CE2" w:rsidP="00EF626A">
      <w:pPr>
        <w:jc w:val="center"/>
        <w:rPr>
          <w:b/>
          <w:sz w:val="26"/>
          <w:szCs w:val="26"/>
          <w:u w:val="single"/>
        </w:rPr>
      </w:pPr>
      <w:r w:rsidRPr="00EF626A">
        <w:rPr>
          <w:b/>
          <w:sz w:val="26"/>
          <w:szCs w:val="26"/>
        </w:rPr>
        <w:t>по объекту</w:t>
      </w:r>
      <w:r w:rsidR="000413F1" w:rsidRPr="00EF626A">
        <w:rPr>
          <w:b/>
          <w:sz w:val="26"/>
          <w:szCs w:val="26"/>
        </w:rPr>
        <w:t xml:space="preserve"> </w:t>
      </w:r>
      <w:r w:rsidRPr="00EF626A">
        <w:rPr>
          <w:b/>
          <w:sz w:val="26"/>
          <w:szCs w:val="26"/>
        </w:rPr>
        <w:t>государственной экологической экспертизы</w:t>
      </w:r>
      <w:r w:rsidR="000413F1" w:rsidRPr="00EF626A">
        <w:rPr>
          <w:b/>
          <w:sz w:val="26"/>
          <w:szCs w:val="26"/>
        </w:rPr>
        <w:t xml:space="preserve">, </w:t>
      </w:r>
      <w:r w:rsidRPr="00EF626A">
        <w:rPr>
          <w:b/>
          <w:sz w:val="26"/>
          <w:szCs w:val="26"/>
        </w:rPr>
        <w:t>содержащему</w:t>
      </w:r>
      <w:r w:rsidR="000413F1" w:rsidRPr="00EF626A">
        <w:rPr>
          <w:b/>
          <w:sz w:val="26"/>
          <w:szCs w:val="26"/>
        </w:rPr>
        <w:t xml:space="preserve"> </w:t>
      </w:r>
      <w:r w:rsidRPr="00EF626A">
        <w:rPr>
          <w:b/>
          <w:sz w:val="26"/>
          <w:szCs w:val="26"/>
        </w:rPr>
        <w:t>предварительные материалы оценки воздействия на окружающую среду</w:t>
      </w:r>
      <w:r w:rsidR="000413F1" w:rsidRPr="00EF626A">
        <w:rPr>
          <w:b/>
          <w:sz w:val="26"/>
          <w:szCs w:val="26"/>
        </w:rPr>
        <w:t xml:space="preserve">: </w:t>
      </w:r>
      <w:r w:rsidR="0033292E" w:rsidRPr="00EF626A">
        <w:rPr>
          <w:b/>
          <w:sz w:val="26"/>
          <w:szCs w:val="26"/>
          <w:u w:val="single"/>
        </w:rPr>
        <w:t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3400). Этап 2</w:t>
      </w:r>
    </w:p>
    <w:bookmarkEnd w:id="0"/>
    <w:p w14:paraId="400C00F1" w14:textId="2FF9D6F2" w:rsidR="00C00B1E" w:rsidRPr="00EF626A" w:rsidRDefault="00C00B1E" w:rsidP="00EF626A">
      <w:pPr>
        <w:jc w:val="both"/>
        <w:rPr>
          <w:b/>
          <w:sz w:val="26"/>
          <w:szCs w:val="26"/>
        </w:rPr>
      </w:pPr>
    </w:p>
    <w:p w14:paraId="1EB7BF22" w14:textId="03DA85DB" w:rsidR="00896398" w:rsidRPr="00EF626A" w:rsidRDefault="008576DF" w:rsidP="00EF626A">
      <w:pPr>
        <w:ind w:firstLine="709"/>
        <w:jc w:val="both"/>
        <w:rPr>
          <w:sz w:val="26"/>
          <w:szCs w:val="26"/>
        </w:rPr>
      </w:pPr>
      <w:r w:rsidRPr="00EF626A">
        <w:rPr>
          <w:b/>
          <w:sz w:val="26"/>
          <w:szCs w:val="26"/>
        </w:rPr>
        <w:t>Наименование уполномоченного органа</w:t>
      </w:r>
      <w:r w:rsidR="00896398" w:rsidRPr="00EF626A">
        <w:rPr>
          <w:b/>
          <w:sz w:val="26"/>
          <w:szCs w:val="26"/>
        </w:rPr>
        <w:t xml:space="preserve">: </w:t>
      </w:r>
      <w:r w:rsidR="00D102FA" w:rsidRPr="00EF626A">
        <w:rPr>
          <w:sz w:val="26"/>
          <w:szCs w:val="26"/>
        </w:rPr>
        <w:t>Муниципальное казенное учреждение «Исполнительный комитет Нижнекамского муниципального района» Республики Татарстан</w:t>
      </w:r>
    </w:p>
    <w:p w14:paraId="0604EC23" w14:textId="4E24D1BB" w:rsidR="00896398" w:rsidRPr="00EF626A" w:rsidRDefault="008576DF" w:rsidP="00EF626A">
      <w:pPr>
        <w:ind w:firstLine="709"/>
        <w:jc w:val="both"/>
        <w:rPr>
          <w:sz w:val="26"/>
          <w:szCs w:val="26"/>
        </w:rPr>
      </w:pPr>
      <w:r w:rsidRPr="00EF626A">
        <w:rPr>
          <w:b/>
          <w:sz w:val="26"/>
          <w:szCs w:val="26"/>
        </w:rPr>
        <w:t xml:space="preserve">Дата оформления протокола общественных обсуждений: </w:t>
      </w:r>
      <w:r w:rsidR="0033292E" w:rsidRPr="00687960">
        <w:rPr>
          <w:sz w:val="26"/>
          <w:szCs w:val="26"/>
        </w:rPr>
        <w:t>03</w:t>
      </w:r>
      <w:r w:rsidRPr="00687960">
        <w:rPr>
          <w:sz w:val="26"/>
          <w:szCs w:val="26"/>
        </w:rPr>
        <w:t>.0</w:t>
      </w:r>
      <w:r w:rsidR="0033292E" w:rsidRPr="00687960">
        <w:rPr>
          <w:sz w:val="26"/>
          <w:szCs w:val="26"/>
        </w:rPr>
        <w:t>7</w:t>
      </w:r>
      <w:r w:rsidRPr="00687960">
        <w:rPr>
          <w:sz w:val="26"/>
          <w:szCs w:val="26"/>
        </w:rPr>
        <w:t>.2025.</w:t>
      </w:r>
    </w:p>
    <w:p w14:paraId="066118F0" w14:textId="0AC7EFD5" w:rsidR="00896398" w:rsidRPr="00EF626A" w:rsidRDefault="00896398" w:rsidP="00EF626A">
      <w:pPr>
        <w:ind w:firstLine="709"/>
        <w:jc w:val="both"/>
        <w:rPr>
          <w:sz w:val="26"/>
          <w:szCs w:val="26"/>
        </w:rPr>
      </w:pPr>
      <w:r w:rsidRPr="00EF626A">
        <w:rPr>
          <w:b/>
          <w:sz w:val="26"/>
          <w:szCs w:val="26"/>
        </w:rPr>
        <w:t>Объект общественных обсуждений:</w:t>
      </w:r>
      <w:r w:rsidRPr="00EF626A">
        <w:rPr>
          <w:sz w:val="26"/>
          <w:szCs w:val="26"/>
        </w:rPr>
        <w:t xml:space="preserve"> </w:t>
      </w:r>
      <w:r w:rsidR="00222D21" w:rsidRPr="00EF626A">
        <w:rPr>
          <w:rFonts w:eastAsia="Calibri"/>
          <w:sz w:val="26"/>
          <w:szCs w:val="26"/>
        </w:rPr>
        <w:t>Объект государственной экологической экспертизы, содержащий предварительные материалы оценки воздействия на окружающую среду</w:t>
      </w:r>
      <w:r w:rsidRPr="00EF626A">
        <w:rPr>
          <w:sz w:val="26"/>
          <w:szCs w:val="26"/>
        </w:rPr>
        <w:t xml:space="preserve">: </w:t>
      </w:r>
      <w:r w:rsidR="0033292E" w:rsidRPr="00EF626A">
        <w:rPr>
          <w:sz w:val="26"/>
          <w:szCs w:val="26"/>
        </w:rPr>
        <w:t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3400). Этап 2.</w:t>
      </w:r>
    </w:p>
    <w:p w14:paraId="6EF11F5D" w14:textId="1073E84B" w:rsidR="00896398" w:rsidRPr="00EF626A" w:rsidRDefault="008576DF" w:rsidP="00EF626A">
      <w:pPr>
        <w:ind w:firstLine="709"/>
        <w:jc w:val="both"/>
        <w:rPr>
          <w:b/>
          <w:sz w:val="26"/>
          <w:szCs w:val="26"/>
        </w:rPr>
      </w:pPr>
      <w:r w:rsidRPr="00EF626A">
        <w:rPr>
          <w:b/>
          <w:sz w:val="26"/>
          <w:szCs w:val="26"/>
        </w:rPr>
        <w:t>Период проведения общественных обсуждений</w:t>
      </w:r>
      <w:r w:rsidR="00896398" w:rsidRPr="00EF626A">
        <w:rPr>
          <w:b/>
          <w:sz w:val="26"/>
          <w:szCs w:val="26"/>
        </w:rPr>
        <w:t xml:space="preserve">: </w:t>
      </w:r>
      <w:r w:rsidR="00997DC2" w:rsidRPr="00EF626A">
        <w:rPr>
          <w:sz w:val="26"/>
          <w:szCs w:val="26"/>
        </w:rPr>
        <w:t>с</w:t>
      </w:r>
      <w:r w:rsidR="0075146D" w:rsidRPr="00EF626A">
        <w:rPr>
          <w:sz w:val="26"/>
          <w:szCs w:val="26"/>
        </w:rPr>
        <w:t>о</w:t>
      </w:r>
      <w:r w:rsidR="00997DC2" w:rsidRPr="00EF626A">
        <w:rPr>
          <w:sz w:val="26"/>
          <w:szCs w:val="26"/>
        </w:rPr>
        <w:t xml:space="preserve"> </w:t>
      </w:r>
      <w:r w:rsidR="00D026AE" w:rsidRPr="00EF626A">
        <w:rPr>
          <w:sz w:val="26"/>
          <w:szCs w:val="26"/>
        </w:rPr>
        <w:t>02</w:t>
      </w:r>
      <w:r w:rsidR="00997DC2" w:rsidRPr="00EF626A">
        <w:rPr>
          <w:sz w:val="26"/>
          <w:szCs w:val="26"/>
        </w:rPr>
        <w:t>.0</w:t>
      </w:r>
      <w:r w:rsidR="00D026AE" w:rsidRPr="00EF626A">
        <w:rPr>
          <w:sz w:val="26"/>
          <w:szCs w:val="26"/>
        </w:rPr>
        <w:t>6</w:t>
      </w:r>
      <w:r w:rsidR="00997DC2" w:rsidRPr="00EF626A">
        <w:rPr>
          <w:sz w:val="26"/>
          <w:szCs w:val="26"/>
        </w:rPr>
        <w:t xml:space="preserve">.2025 г. по </w:t>
      </w:r>
      <w:r w:rsidR="00D026AE" w:rsidRPr="00EF626A">
        <w:rPr>
          <w:sz w:val="26"/>
          <w:szCs w:val="26"/>
        </w:rPr>
        <w:t>01</w:t>
      </w:r>
      <w:r w:rsidR="00997DC2" w:rsidRPr="00EF626A">
        <w:rPr>
          <w:sz w:val="26"/>
          <w:szCs w:val="26"/>
        </w:rPr>
        <w:t>.0</w:t>
      </w:r>
      <w:r w:rsidR="00D026AE" w:rsidRPr="00EF626A">
        <w:rPr>
          <w:sz w:val="26"/>
          <w:szCs w:val="26"/>
        </w:rPr>
        <w:t>7</w:t>
      </w:r>
      <w:r w:rsidR="00997DC2" w:rsidRPr="00EF626A">
        <w:rPr>
          <w:sz w:val="26"/>
          <w:szCs w:val="26"/>
        </w:rPr>
        <w:t>.2025 г.</w:t>
      </w:r>
    </w:p>
    <w:p w14:paraId="61B87AB8" w14:textId="77777777" w:rsidR="00215BE1" w:rsidRPr="00EF626A" w:rsidRDefault="008576DF" w:rsidP="00EF626A">
      <w:pPr>
        <w:ind w:firstLine="709"/>
        <w:jc w:val="both"/>
        <w:rPr>
          <w:b/>
          <w:sz w:val="26"/>
          <w:szCs w:val="26"/>
        </w:rPr>
      </w:pPr>
      <w:r w:rsidRPr="00EF626A">
        <w:rPr>
          <w:b/>
          <w:sz w:val="26"/>
          <w:szCs w:val="26"/>
        </w:rPr>
        <w:t xml:space="preserve">Информация, содержащаяся в размещенном (опубликованном) уведомлении об обсуждениях (уведомлении о слушаниях в случае их проведения): </w:t>
      </w:r>
    </w:p>
    <w:p w14:paraId="46D22AD1" w14:textId="54D17294" w:rsidR="008576DF" w:rsidRPr="00EF626A" w:rsidRDefault="00215BE1" w:rsidP="00EF626A">
      <w:pPr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И</w:t>
      </w:r>
      <w:r w:rsidR="008576DF" w:rsidRPr="00EF626A">
        <w:rPr>
          <w:sz w:val="26"/>
          <w:szCs w:val="26"/>
        </w:rPr>
        <w:t>нформация приведена в приложении 1</w:t>
      </w:r>
      <w:r w:rsidR="007635E4">
        <w:rPr>
          <w:sz w:val="26"/>
          <w:szCs w:val="26"/>
        </w:rPr>
        <w:t xml:space="preserve"> </w:t>
      </w:r>
      <w:r w:rsidR="007635E4" w:rsidRPr="0059328F">
        <w:rPr>
          <w:sz w:val="26"/>
          <w:szCs w:val="26"/>
        </w:rPr>
        <w:t>к Протоколу</w:t>
      </w:r>
      <w:r w:rsidR="008576DF" w:rsidRPr="00EF626A">
        <w:rPr>
          <w:sz w:val="26"/>
          <w:szCs w:val="26"/>
        </w:rPr>
        <w:t>.</w:t>
      </w:r>
    </w:p>
    <w:p w14:paraId="7CF55C0D" w14:textId="77777777" w:rsidR="00405957" w:rsidRPr="00C6180C" w:rsidRDefault="00405957" w:rsidP="00EF626A">
      <w:pPr>
        <w:ind w:firstLine="709"/>
        <w:jc w:val="both"/>
        <w:rPr>
          <w:sz w:val="26"/>
          <w:szCs w:val="26"/>
        </w:rPr>
      </w:pPr>
    </w:p>
    <w:p w14:paraId="445DCAA2" w14:textId="22927E90" w:rsidR="00222D21" w:rsidRPr="00C6180C" w:rsidRDefault="00215BE1" w:rsidP="00EF626A">
      <w:pPr>
        <w:ind w:firstLine="709"/>
        <w:jc w:val="both"/>
        <w:rPr>
          <w:b/>
          <w:sz w:val="26"/>
          <w:szCs w:val="26"/>
        </w:rPr>
      </w:pPr>
      <w:r w:rsidRPr="00C6180C">
        <w:rPr>
          <w:b/>
          <w:sz w:val="26"/>
          <w:szCs w:val="26"/>
        </w:rPr>
        <w:t>Д</w:t>
      </w:r>
      <w:r w:rsidR="00222D21" w:rsidRPr="00C6180C">
        <w:rPr>
          <w:b/>
          <w:sz w:val="26"/>
          <w:szCs w:val="26"/>
        </w:rPr>
        <w:t xml:space="preserve">ата и источник размещения (опубликования) уведомления об обсуждениях (уведомления о слушаниях в случае их проведения), а также сведения о распространении указанной в уведомлении об обсуждениях (уведомлении о слушаниях в случае их проведения) информации иными предусмотренными </w:t>
      </w:r>
      <w:r w:rsidR="00222D21" w:rsidRPr="00C6180C">
        <w:rPr>
          <w:b/>
          <w:sz w:val="26"/>
          <w:szCs w:val="26"/>
        </w:rPr>
        <w:fldChar w:fldCharType="begin"/>
      </w:r>
      <w:r w:rsidR="00222D21" w:rsidRPr="00C6180C">
        <w:rPr>
          <w:b/>
          <w:sz w:val="26"/>
          <w:szCs w:val="26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5D3376DA" w14:textId="77777777" w:rsidR="00222D21" w:rsidRPr="00C6180C" w:rsidRDefault="00222D21" w:rsidP="00EF626A">
      <w:pPr>
        <w:ind w:firstLine="709"/>
        <w:jc w:val="both"/>
        <w:rPr>
          <w:b/>
          <w:sz w:val="26"/>
          <w:szCs w:val="26"/>
        </w:rPr>
      </w:pPr>
      <w:r w:rsidRPr="00C6180C">
        <w:rPr>
          <w:b/>
          <w:sz w:val="26"/>
          <w:szCs w:val="26"/>
        </w:rPr>
        <w:instrText>Постановление Правительства РФ от 28.11.2024 N 1644</w:instrText>
      </w:r>
    </w:p>
    <w:p w14:paraId="1A636669" w14:textId="1F875C64" w:rsidR="00222D21" w:rsidRPr="00C6180C" w:rsidRDefault="00222D21" w:rsidP="00EF626A">
      <w:pPr>
        <w:ind w:firstLine="709"/>
        <w:jc w:val="both"/>
        <w:rPr>
          <w:b/>
          <w:sz w:val="26"/>
          <w:szCs w:val="26"/>
        </w:rPr>
      </w:pPr>
      <w:r w:rsidRPr="00C6180C">
        <w:rPr>
          <w:b/>
          <w:sz w:val="26"/>
          <w:szCs w:val="26"/>
        </w:rPr>
        <w:instrText>Статус: Документ в силу не вступил . С ограниченным сроком действия (действ. c 01.03.2025 по 28.02.2031)"</w:instrText>
      </w:r>
      <w:r w:rsidRPr="00C6180C">
        <w:rPr>
          <w:b/>
          <w:sz w:val="26"/>
          <w:szCs w:val="26"/>
        </w:rPr>
        <w:fldChar w:fldCharType="separate"/>
      </w:r>
      <w:r w:rsidRPr="00C6180C">
        <w:rPr>
          <w:b/>
          <w:sz w:val="26"/>
          <w:szCs w:val="26"/>
        </w:rPr>
        <w:t>пунктом 29 настоящих Правил</w:t>
      </w:r>
      <w:r w:rsidRPr="00C6180C">
        <w:rPr>
          <w:b/>
          <w:sz w:val="26"/>
          <w:szCs w:val="26"/>
        </w:rPr>
        <w:fldChar w:fldCharType="end"/>
      </w:r>
      <w:r w:rsidRPr="00C6180C">
        <w:rPr>
          <w:b/>
          <w:sz w:val="26"/>
          <w:szCs w:val="26"/>
        </w:rPr>
        <w:t xml:space="preserve"> способами</w:t>
      </w:r>
      <w:r w:rsidR="00215BE1" w:rsidRPr="00C6180C">
        <w:rPr>
          <w:b/>
          <w:sz w:val="26"/>
          <w:szCs w:val="26"/>
        </w:rPr>
        <w:t>:</w:t>
      </w:r>
    </w:p>
    <w:p w14:paraId="26F02279" w14:textId="29EA0D9A" w:rsidR="00215BE1" w:rsidRPr="00C6180C" w:rsidRDefault="00215BE1" w:rsidP="00EF626A">
      <w:pPr>
        <w:ind w:firstLine="709"/>
        <w:jc w:val="both"/>
        <w:rPr>
          <w:sz w:val="26"/>
          <w:szCs w:val="26"/>
        </w:rPr>
      </w:pPr>
      <w:r w:rsidRPr="00C6180C">
        <w:rPr>
          <w:sz w:val="26"/>
          <w:szCs w:val="26"/>
        </w:rPr>
        <w:t>Уведомление о проведении общественных обсуждений было размещено</w:t>
      </w:r>
      <w:r w:rsidR="00740649" w:rsidRPr="00C6180C">
        <w:rPr>
          <w:sz w:val="26"/>
          <w:szCs w:val="26"/>
        </w:rPr>
        <w:t xml:space="preserve"> уполномоченным органом</w:t>
      </w:r>
      <w:r w:rsidRPr="00C6180C">
        <w:rPr>
          <w:sz w:val="26"/>
          <w:szCs w:val="26"/>
        </w:rPr>
        <w:t>:</w:t>
      </w:r>
    </w:p>
    <w:p w14:paraId="196854F0" w14:textId="7560033D" w:rsidR="00123862" w:rsidRPr="00C6180C" w:rsidRDefault="00097665" w:rsidP="00EF626A">
      <w:pPr>
        <w:ind w:firstLine="709"/>
        <w:jc w:val="both"/>
        <w:rPr>
          <w:sz w:val="26"/>
          <w:szCs w:val="26"/>
        </w:rPr>
      </w:pPr>
      <w:r w:rsidRPr="00C6180C">
        <w:rPr>
          <w:sz w:val="26"/>
          <w:szCs w:val="26"/>
        </w:rPr>
        <w:t xml:space="preserve">а) </w:t>
      </w:r>
      <w:r w:rsidR="00123862" w:rsidRPr="00C6180C">
        <w:rPr>
          <w:sz w:val="26"/>
          <w:szCs w:val="26"/>
        </w:rPr>
        <w:t>в федеральной государственной информационной системе состояния окружающей среды 27.05.2025</w:t>
      </w:r>
      <w:r w:rsidR="0075146D" w:rsidRPr="00C6180C">
        <w:rPr>
          <w:sz w:val="26"/>
          <w:szCs w:val="26"/>
        </w:rPr>
        <w:t xml:space="preserve"> г. (</w:t>
      </w:r>
      <w:r w:rsidR="00C6180C" w:rsidRPr="00C6180C">
        <w:rPr>
          <w:sz w:val="26"/>
          <w:szCs w:val="26"/>
          <w:lang w:val="en-US"/>
        </w:rPr>
        <w:t>ID</w:t>
      </w:r>
      <w:r w:rsidR="00C6180C" w:rsidRPr="00C6180C">
        <w:rPr>
          <w:sz w:val="26"/>
          <w:szCs w:val="26"/>
        </w:rPr>
        <w:t xml:space="preserve"> </w:t>
      </w:r>
      <w:r w:rsidR="0075146D" w:rsidRPr="00C6180C">
        <w:rPr>
          <w:sz w:val="26"/>
          <w:szCs w:val="26"/>
        </w:rPr>
        <w:t>983)</w:t>
      </w:r>
    </w:p>
    <w:p w14:paraId="0950EEED" w14:textId="1FB0DBE2" w:rsidR="00123862" w:rsidRPr="00C6180C" w:rsidRDefault="00687960" w:rsidP="00EF626A">
      <w:pPr>
        <w:ind w:firstLine="709"/>
        <w:jc w:val="both"/>
        <w:rPr>
          <w:sz w:val="26"/>
          <w:szCs w:val="26"/>
        </w:rPr>
      </w:pPr>
      <w:hyperlink r:id="rId5" w:history="1">
        <w:r w:rsidR="00123862" w:rsidRPr="00C6180C">
          <w:rPr>
            <w:rStyle w:val="af"/>
            <w:sz w:val="26"/>
            <w:szCs w:val="26"/>
          </w:rPr>
          <w:t>https://ecomonitoring.mnr.gov.ru/public/lists/public_discussions_list_public/983</w:t>
        </w:r>
      </w:hyperlink>
      <w:r w:rsidR="00123862" w:rsidRPr="00C6180C">
        <w:rPr>
          <w:sz w:val="26"/>
          <w:szCs w:val="26"/>
        </w:rPr>
        <w:t xml:space="preserve">   </w:t>
      </w:r>
    </w:p>
    <w:p w14:paraId="38F0B435" w14:textId="5F8BAFBB" w:rsidR="00123862" w:rsidRPr="00C6180C" w:rsidRDefault="00123862" w:rsidP="00EF626A">
      <w:pPr>
        <w:ind w:firstLine="709"/>
        <w:jc w:val="both"/>
        <w:rPr>
          <w:sz w:val="26"/>
          <w:szCs w:val="26"/>
        </w:rPr>
      </w:pPr>
      <w:r w:rsidRPr="00C6180C">
        <w:rPr>
          <w:sz w:val="26"/>
          <w:szCs w:val="26"/>
        </w:rPr>
        <w:t xml:space="preserve">б) </w:t>
      </w:r>
      <w:r w:rsidR="00097665" w:rsidRPr="00C6180C">
        <w:rPr>
          <w:sz w:val="26"/>
          <w:szCs w:val="26"/>
        </w:rPr>
        <w:t xml:space="preserve">на официальном сайте </w:t>
      </w:r>
      <w:r w:rsidR="00D102FA" w:rsidRPr="00C6180C">
        <w:rPr>
          <w:sz w:val="26"/>
          <w:szCs w:val="26"/>
        </w:rPr>
        <w:t>Нижнекамского муниципального района</w:t>
      </w:r>
      <w:r w:rsidR="00BA70FE">
        <w:rPr>
          <w:sz w:val="26"/>
          <w:szCs w:val="26"/>
        </w:rPr>
        <w:t xml:space="preserve"> Республики Татарстан </w:t>
      </w:r>
      <w:r w:rsidRPr="00C6180C">
        <w:rPr>
          <w:sz w:val="26"/>
          <w:szCs w:val="26"/>
        </w:rPr>
        <w:t>27.05.2025</w:t>
      </w:r>
      <w:r w:rsidR="0075146D" w:rsidRPr="00C6180C">
        <w:rPr>
          <w:sz w:val="26"/>
          <w:szCs w:val="26"/>
        </w:rPr>
        <w:t xml:space="preserve"> </w:t>
      </w:r>
      <w:r w:rsidRPr="00C6180C">
        <w:rPr>
          <w:sz w:val="26"/>
          <w:szCs w:val="26"/>
        </w:rPr>
        <w:t xml:space="preserve">г. </w:t>
      </w:r>
      <w:hyperlink r:id="rId6" w:history="1">
        <w:r w:rsidRPr="00C6180C">
          <w:rPr>
            <w:rStyle w:val="af"/>
            <w:sz w:val="26"/>
            <w:szCs w:val="26"/>
          </w:rPr>
          <w:t>https://e-nkama.ru/documents/4673/</w:t>
        </w:r>
      </w:hyperlink>
      <w:r w:rsidRPr="00C6180C">
        <w:rPr>
          <w:sz w:val="26"/>
          <w:szCs w:val="26"/>
        </w:rPr>
        <w:t xml:space="preserve">   </w:t>
      </w:r>
    </w:p>
    <w:p w14:paraId="73882A5E" w14:textId="14112DB8" w:rsidR="00D026AE" w:rsidRDefault="00D026AE" w:rsidP="00EF626A">
      <w:pPr>
        <w:ind w:firstLine="709"/>
        <w:jc w:val="both"/>
        <w:rPr>
          <w:sz w:val="26"/>
          <w:szCs w:val="26"/>
          <w:highlight w:val="yellow"/>
        </w:rPr>
      </w:pPr>
      <w:r w:rsidRPr="00C6180C">
        <w:rPr>
          <w:sz w:val="26"/>
          <w:szCs w:val="26"/>
        </w:rPr>
        <w:t>в) на официальном сайте ПАО «Татнефть» 27.05.2025</w:t>
      </w:r>
      <w:r w:rsidR="0075146D" w:rsidRPr="00C6180C">
        <w:rPr>
          <w:sz w:val="26"/>
          <w:szCs w:val="26"/>
        </w:rPr>
        <w:t xml:space="preserve"> </w:t>
      </w:r>
      <w:r w:rsidRPr="00C6180C">
        <w:rPr>
          <w:sz w:val="26"/>
          <w:szCs w:val="26"/>
        </w:rPr>
        <w:t>г.</w:t>
      </w:r>
      <w:r w:rsidR="00123862" w:rsidRPr="00C6180C">
        <w:rPr>
          <w:sz w:val="26"/>
          <w:szCs w:val="26"/>
        </w:rPr>
        <w:t xml:space="preserve"> </w:t>
      </w:r>
      <w:hyperlink r:id="rId7" w:history="1">
        <w:r w:rsidR="00123862" w:rsidRPr="00C6180C">
          <w:rPr>
            <w:rStyle w:val="af"/>
            <w:sz w:val="26"/>
            <w:szCs w:val="26"/>
          </w:rPr>
          <w:t>https://www.tatneft.ru/sustainable_development/environment/information/meropriyatiya-po-otsenke-vozdeystviya-na-okruzhayushchuyu-sredu</w:t>
        </w:r>
      </w:hyperlink>
      <w:r w:rsidR="00123862" w:rsidRPr="00EF626A">
        <w:rPr>
          <w:sz w:val="26"/>
          <w:szCs w:val="26"/>
          <w:highlight w:val="yellow"/>
        </w:rPr>
        <w:t xml:space="preserve"> </w:t>
      </w:r>
    </w:p>
    <w:p w14:paraId="793237A9" w14:textId="449E0543" w:rsidR="007635E4" w:rsidRPr="0059328F" w:rsidRDefault="007635E4" w:rsidP="007635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59328F">
        <w:rPr>
          <w:sz w:val="26"/>
          <w:szCs w:val="26"/>
        </w:rPr>
        <w:t xml:space="preserve">) на стенде в месте размещения материалов в бумажном варианте для очного ознакомления: в здании Многофункционального центра «Мои документы» по адресу: 423570, Республика Татарстан, Нижнекамский р-он, г. Нижнекамск, ул. Школьный бульвар, д. 2А, </w:t>
      </w:r>
      <w:proofErr w:type="spellStart"/>
      <w:r w:rsidRPr="0059328F">
        <w:rPr>
          <w:sz w:val="26"/>
          <w:szCs w:val="26"/>
        </w:rPr>
        <w:t>каб</w:t>
      </w:r>
      <w:proofErr w:type="spellEnd"/>
      <w:r w:rsidRPr="0059328F">
        <w:rPr>
          <w:sz w:val="26"/>
          <w:szCs w:val="26"/>
        </w:rPr>
        <w:t>. №223 (отдел охраны труда и окружающей среды) с</w:t>
      </w:r>
      <w:r>
        <w:rPr>
          <w:sz w:val="26"/>
          <w:szCs w:val="26"/>
        </w:rPr>
        <w:t>о</w:t>
      </w:r>
      <w:r w:rsidRPr="0059328F">
        <w:rPr>
          <w:sz w:val="26"/>
          <w:szCs w:val="26"/>
        </w:rPr>
        <w:t xml:space="preserve"> </w:t>
      </w:r>
      <w:r>
        <w:rPr>
          <w:sz w:val="26"/>
          <w:szCs w:val="26"/>
        </w:rPr>
        <w:t>02</w:t>
      </w:r>
      <w:r w:rsidRPr="0059328F">
        <w:rPr>
          <w:sz w:val="26"/>
          <w:szCs w:val="26"/>
        </w:rPr>
        <w:t>.06.2025</w:t>
      </w:r>
      <w:r>
        <w:rPr>
          <w:sz w:val="26"/>
          <w:szCs w:val="26"/>
        </w:rPr>
        <w:t xml:space="preserve"> г.</w:t>
      </w:r>
    </w:p>
    <w:p w14:paraId="168E459C" w14:textId="77777777" w:rsidR="007635E4" w:rsidRPr="0059328F" w:rsidRDefault="007635E4" w:rsidP="007635E4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 xml:space="preserve">Сведения о размещении (опубликовании) уведомления об обсуждениях, а также сведения о распространении указанной в уведомлении об обсуждениях информации иными предусмотренными </w:t>
      </w:r>
      <w:r w:rsidRPr="0059328F">
        <w:rPr>
          <w:sz w:val="26"/>
          <w:szCs w:val="26"/>
        </w:rPr>
        <w:fldChar w:fldCharType="begin"/>
      </w:r>
      <w:r w:rsidRPr="0059328F">
        <w:rPr>
          <w:sz w:val="26"/>
          <w:szCs w:val="26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6B1124D8" w14:textId="77777777" w:rsidR="007635E4" w:rsidRPr="0059328F" w:rsidRDefault="007635E4" w:rsidP="007635E4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instrText>Постановление Правительства РФ от 28.11.2024 N 1644</w:instrText>
      </w:r>
    </w:p>
    <w:p w14:paraId="0BBF74FF" w14:textId="77777777" w:rsidR="007635E4" w:rsidRPr="0059328F" w:rsidRDefault="007635E4" w:rsidP="007635E4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instrText>Статус: Документ в силу не вступил . С ограниченным сроком действия (действ. c 01.03.2025 по 28.02.2031)"</w:instrText>
      </w:r>
      <w:r w:rsidRPr="0059328F">
        <w:rPr>
          <w:sz w:val="26"/>
          <w:szCs w:val="26"/>
        </w:rPr>
        <w:fldChar w:fldCharType="separate"/>
      </w:r>
      <w:r w:rsidRPr="0059328F">
        <w:rPr>
          <w:sz w:val="26"/>
          <w:szCs w:val="26"/>
        </w:rPr>
        <w:t>пунктом 29 Правил</w:t>
      </w:r>
      <w:r w:rsidRPr="0059328F">
        <w:rPr>
          <w:sz w:val="26"/>
          <w:szCs w:val="26"/>
        </w:rPr>
        <w:fldChar w:fldCharType="end"/>
      </w:r>
      <w:r w:rsidRPr="0059328F">
        <w:rPr>
          <w:sz w:val="26"/>
          <w:szCs w:val="26"/>
        </w:rPr>
        <w:t xml:space="preserve"> способами приведены в приложении 2 к Протоколу.</w:t>
      </w:r>
    </w:p>
    <w:p w14:paraId="7213B5CC" w14:textId="77777777" w:rsidR="007635E4" w:rsidRPr="00EF626A" w:rsidRDefault="007635E4" w:rsidP="00EF626A">
      <w:pPr>
        <w:ind w:firstLine="709"/>
        <w:jc w:val="both"/>
        <w:rPr>
          <w:sz w:val="26"/>
          <w:szCs w:val="26"/>
          <w:highlight w:val="yellow"/>
        </w:rPr>
      </w:pPr>
    </w:p>
    <w:p w14:paraId="61129105" w14:textId="52B914ED" w:rsidR="00222D21" w:rsidRPr="00EF626A" w:rsidRDefault="00215BE1" w:rsidP="00EF626A">
      <w:pPr>
        <w:ind w:firstLine="709"/>
        <w:jc w:val="both"/>
        <w:rPr>
          <w:b/>
          <w:sz w:val="26"/>
          <w:szCs w:val="26"/>
        </w:rPr>
      </w:pPr>
      <w:r w:rsidRPr="00EF626A">
        <w:rPr>
          <w:b/>
          <w:sz w:val="26"/>
          <w:szCs w:val="26"/>
        </w:rPr>
        <w:lastRenderedPageBreak/>
        <w:t>С</w:t>
      </w:r>
      <w:r w:rsidR="00222D21" w:rsidRPr="00EF626A">
        <w:rPr>
          <w:b/>
          <w:sz w:val="26"/>
          <w:szCs w:val="26"/>
        </w:rPr>
        <w:t>ведения о проведении слушаний (в случае их проведения)</w:t>
      </w:r>
      <w:r w:rsidR="006D7850" w:rsidRPr="00EF626A">
        <w:rPr>
          <w:b/>
          <w:sz w:val="26"/>
          <w:szCs w:val="26"/>
        </w:rPr>
        <w:t xml:space="preserve"> с указанием: даты, времени и места проведения слушаний; общего количества участников слушаний; вопросов, обсуждаемых на слушаниях; предмета разногласий между участниками слушаний и заказчиком (исполнителем) (в случае наличия такого предмета</w:t>
      </w:r>
      <w:r w:rsidR="00222D21" w:rsidRPr="00EF626A">
        <w:rPr>
          <w:b/>
          <w:sz w:val="26"/>
          <w:szCs w:val="26"/>
        </w:rPr>
        <w:t>:</w:t>
      </w:r>
    </w:p>
    <w:p w14:paraId="20524C0D" w14:textId="62F68534" w:rsidR="00222D21" w:rsidRPr="00EF626A" w:rsidRDefault="00123862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Дата общественных слушаний: 18.06.2025</w:t>
      </w:r>
      <w:r w:rsidR="0075146D" w:rsidRPr="00EF626A">
        <w:rPr>
          <w:sz w:val="26"/>
          <w:szCs w:val="26"/>
        </w:rPr>
        <w:t xml:space="preserve"> </w:t>
      </w:r>
      <w:r w:rsidRPr="00EF626A">
        <w:rPr>
          <w:sz w:val="26"/>
          <w:szCs w:val="26"/>
        </w:rPr>
        <w:t>г.</w:t>
      </w:r>
    </w:p>
    <w:p w14:paraId="684FBB30" w14:textId="7CD9B256" w:rsidR="00123862" w:rsidRPr="00EF626A" w:rsidRDefault="00306FA6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Время проведения общественных слушаний: 15.00 (МСК)</w:t>
      </w:r>
    </w:p>
    <w:p w14:paraId="35C6F75B" w14:textId="07A18BB3" w:rsidR="00306FA6" w:rsidRPr="00EF626A" w:rsidRDefault="00306FA6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Место проведения</w:t>
      </w:r>
      <w:r w:rsidR="00DE7A00" w:rsidRPr="00DE7A00">
        <w:rPr>
          <w:sz w:val="26"/>
          <w:szCs w:val="26"/>
        </w:rPr>
        <w:t xml:space="preserve"> </w:t>
      </w:r>
      <w:r w:rsidR="00DE7A00" w:rsidRPr="00EF626A">
        <w:rPr>
          <w:sz w:val="26"/>
          <w:szCs w:val="26"/>
        </w:rPr>
        <w:t>общественных слушаний</w:t>
      </w:r>
      <w:r w:rsidRPr="00EF626A">
        <w:rPr>
          <w:sz w:val="26"/>
          <w:szCs w:val="26"/>
        </w:rPr>
        <w:t>: режим видеоконференцсвязи.</w:t>
      </w:r>
    </w:p>
    <w:p w14:paraId="413FD910" w14:textId="4B50E8FE" w:rsidR="00A51FE0" w:rsidRPr="00EF626A" w:rsidRDefault="00A51FE0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Количество участников</w:t>
      </w:r>
      <w:r w:rsidR="00DE7A00" w:rsidRPr="00DE7A00">
        <w:rPr>
          <w:sz w:val="26"/>
          <w:szCs w:val="26"/>
        </w:rPr>
        <w:t xml:space="preserve"> </w:t>
      </w:r>
      <w:r w:rsidR="00DE7A00" w:rsidRPr="00EF626A">
        <w:rPr>
          <w:sz w:val="26"/>
          <w:szCs w:val="26"/>
        </w:rPr>
        <w:t>общественных слушаний</w:t>
      </w:r>
      <w:r w:rsidRPr="00EF626A">
        <w:rPr>
          <w:sz w:val="26"/>
          <w:szCs w:val="26"/>
        </w:rPr>
        <w:t>: 128.</w:t>
      </w:r>
    </w:p>
    <w:p w14:paraId="2B264236" w14:textId="7E856EB5" w:rsidR="00123862" w:rsidRPr="00EF626A" w:rsidRDefault="0062710C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Вопросы</w:t>
      </w:r>
      <w:r w:rsidR="000A18FE" w:rsidRPr="00EF626A">
        <w:rPr>
          <w:sz w:val="26"/>
          <w:szCs w:val="26"/>
        </w:rPr>
        <w:t xml:space="preserve">, заданные на </w:t>
      </w:r>
      <w:r w:rsidR="00DE7A00">
        <w:rPr>
          <w:sz w:val="26"/>
          <w:szCs w:val="26"/>
        </w:rPr>
        <w:t xml:space="preserve">общественных </w:t>
      </w:r>
      <w:r w:rsidR="000A18FE" w:rsidRPr="00EF626A">
        <w:rPr>
          <w:sz w:val="26"/>
          <w:szCs w:val="26"/>
        </w:rPr>
        <w:t xml:space="preserve">слушаниях: </w:t>
      </w:r>
    </w:p>
    <w:p w14:paraId="1CFED33D" w14:textId="12310A42" w:rsidR="00007381" w:rsidRPr="00EF626A" w:rsidRDefault="00007381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 xml:space="preserve">1. Будут ли </w:t>
      </w:r>
      <w:r w:rsidR="0075146D" w:rsidRPr="00EF626A">
        <w:rPr>
          <w:sz w:val="26"/>
          <w:szCs w:val="26"/>
        </w:rPr>
        <w:t xml:space="preserve">созданы </w:t>
      </w:r>
      <w:r w:rsidRPr="00EF626A">
        <w:rPr>
          <w:sz w:val="26"/>
          <w:szCs w:val="26"/>
        </w:rPr>
        <w:t xml:space="preserve">новые рабочие места после реконструкции? </w:t>
      </w:r>
    </w:p>
    <w:p w14:paraId="24BEF987" w14:textId="0012C9A2" w:rsidR="000A18FE" w:rsidRPr="00EF626A" w:rsidRDefault="0075146D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В прямом эфире о</w:t>
      </w:r>
      <w:r w:rsidR="00007381" w:rsidRPr="00EF626A">
        <w:rPr>
          <w:sz w:val="26"/>
          <w:szCs w:val="26"/>
        </w:rPr>
        <w:t>твет</w:t>
      </w:r>
      <w:r w:rsidR="00991213" w:rsidRPr="00EF626A">
        <w:rPr>
          <w:sz w:val="26"/>
          <w:szCs w:val="26"/>
        </w:rPr>
        <w:t xml:space="preserve"> </w:t>
      </w:r>
      <w:r w:rsidRPr="00EF626A">
        <w:rPr>
          <w:sz w:val="26"/>
          <w:szCs w:val="26"/>
        </w:rPr>
        <w:t xml:space="preserve">дал </w:t>
      </w:r>
      <w:r w:rsidR="00991213" w:rsidRPr="00EF626A">
        <w:rPr>
          <w:sz w:val="26"/>
          <w:szCs w:val="26"/>
        </w:rPr>
        <w:t xml:space="preserve">начальник производственного управления АО «ТАНЕКО» </w:t>
      </w:r>
      <w:proofErr w:type="spellStart"/>
      <w:r w:rsidRPr="00EF626A">
        <w:rPr>
          <w:sz w:val="26"/>
          <w:szCs w:val="26"/>
        </w:rPr>
        <w:t>А.М.</w:t>
      </w:r>
      <w:r w:rsidR="00991213" w:rsidRPr="00EF626A">
        <w:rPr>
          <w:sz w:val="26"/>
          <w:szCs w:val="26"/>
        </w:rPr>
        <w:t>Гатауллин</w:t>
      </w:r>
      <w:proofErr w:type="spellEnd"/>
      <w:r w:rsidR="00991213" w:rsidRPr="00EF626A">
        <w:rPr>
          <w:sz w:val="26"/>
          <w:szCs w:val="26"/>
        </w:rPr>
        <w:t xml:space="preserve">: </w:t>
      </w:r>
      <w:r w:rsidR="00DE7A00">
        <w:rPr>
          <w:sz w:val="26"/>
          <w:szCs w:val="26"/>
        </w:rPr>
        <w:t>«</w:t>
      </w:r>
      <w:r w:rsidR="00991213" w:rsidRPr="00EF626A">
        <w:rPr>
          <w:sz w:val="26"/>
          <w:szCs w:val="26"/>
        </w:rPr>
        <w:t xml:space="preserve">Так как данный проект направлен на реконструкцию действующего объекта, то планируется </w:t>
      </w:r>
      <w:r w:rsidR="00DE7A00">
        <w:rPr>
          <w:sz w:val="26"/>
          <w:szCs w:val="26"/>
        </w:rPr>
        <w:t xml:space="preserve">продолжить </w:t>
      </w:r>
      <w:r w:rsidR="00991213" w:rsidRPr="00EF626A">
        <w:rPr>
          <w:sz w:val="26"/>
          <w:szCs w:val="26"/>
        </w:rPr>
        <w:t xml:space="preserve">обслуживание объекта </w:t>
      </w:r>
      <w:r w:rsidR="00DE7A00">
        <w:rPr>
          <w:sz w:val="26"/>
          <w:szCs w:val="26"/>
        </w:rPr>
        <w:t xml:space="preserve">после завершения реконструкции </w:t>
      </w:r>
      <w:r w:rsidR="00991213" w:rsidRPr="00EF626A">
        <w:rPr>
          <w:sz w:val="26"/>
          <w:szCs w:val="26"/>
        </w:rPr>
        <w:t>имеющимся персоналом. Но в дальнейшем будет проведена оценка расширения зоны обслуживания и</w:t>
      </w:r>
      <w:r w:rsidR="00DE7A00">
        <w:rPr>
          <w:sz w:val="26"/>
          <w:szCs w:val="26"/>
        </w:rPr>
        <w:t>,</w:t>
      </w:r>
      <w:r w:rsidR="00991213" w:rsidRPr="00EF626A">
        <w:rPr>
          <w:sz w:val="26"/>
          <w:szCs w:val="26"/>
        </w:rPr>
        <w:t xml:space="preserve"> возможно</w:t>
      </w:r>
      <w:r w:rsidR="00DE7A00">
        <w:rPr>
          <w:sz w:val="26"/>
          <w:szCs w:val="26"/>
        </w:rPr>
        <w:t>,</w:t>
      </w:r>
      <w:r w:rsidR="00991213" w:rsidRPr="00EF626A">
        <w:rPr>
          <w:sz w:val="26"/>
          <w:szCs w:val="26"/>
        </w:rPr>
        <w:t xml:space="preserve"> понадобятся дополнительные рабочие места</w:t>
      </w:r>
      <w:r w:rsidR="00DE7A00">
        <w:rPr>
          <w:sz w:val="26"/>
          <w:szCs w:val="26"/>
        </w:rPr>
        <w:t>»</w:t>
      </w:r>
      <w:r w:rsidR="00991213" w:rsidRPr="00EF626A">
        <w:rPr>
          <w:sz w:val="26"/>
          <w:szCs w:val="26"/>
        </w:rPr>
        <w:t xml:space="preserve">. </w:t>
      </w:r>
      <w:r w:rsidR="005F30AE" w:rsidRPr="00EF626A">
        <w:rPr>
          <w:sz w:val="26"/>
          <w:szCs w:val="26"/>
        </w:rPr>
        <w:t xml:space="preserve"> </w:t>
      </w:r>
    </w:p>
    <w:p w14:paraId="7CF2100D" w14:textId="7EC03D3D" w:rsidR="0075146D" w:rsidRPr="00EF626A" w:rsidRDefault="0075146D" w:rsidP="00EF626A">
      <w:pPr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 xml:space="preserve">Предмет разногласий между участниками слушаний и заказчиком (исполнителем) не </w:t>
      </w:r>
      <w:r w:rsidR="00C273BB" w:rsidRPr="00EF626A">
        <w:rPr>
          <w:sz w:val="26"/>
          <w:szCs w:val="26"/>
        </w:rPr>
        <w:t>выявлен</w:t>
      </w:r>
      <w:r w:rsidRPr="00EF626A">
        <w:rPr>
          <w:sz w:val="26"/>
          <w:szCs w:val="26"/>
        </w:rPr>
        <w:t>.</w:t>
      </w:r>
    </w:p>
    <w:p w14:paraId="2FFA57DB" w14:textId="71BAB685" w:rsidR="00C273BB" w:rsidRPr="00EF626A" w:rsidRDefault="00C273BB" w:rsidP="00EF626A">
      <w:pPr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Заключение по итогам проведения общественных слушаний приведено в приложении 3</w:t>
      </w:r>
      <w:r w:rsidR="007635E4">
        <w:rPr>
          <w:sz w:val="26"/>
          <w:szCs w:val="26"/>
        </w:rPr>
        <w:t xml:space="preserve"> </w:t>
      </w:r>
      <w:r w:rsidR="007635E4" w:rsidRPr="0059328F">
        <w:rPr>
          <w:sz w:val="26"/>
          <w:szCs w:val="26"/>
        </w:rPr>
        <w:t>к Протоколу</w:t>
      </w:r>
      <w:r w:rsidRPr="00EF626A">
        <w:rPr>
          <w:sz w:val="26"/>
          <w:szCs w:val="26"/>
        </w:rPr>
        <w:t xml:space="preserve">. </w:t>
      </w:r>
    </w:p>
    <w:p w14:paraId="3DF1B679" w14:textId="77777777" w:rsidR="0075146D" w:rsidRPr="00EF626A" w:rsidRDefault="0075146D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54816F0" w14:textId="571CBB69" w:rsidR="00222D21" w:rsidRPr="00EF626A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F626A">
        <w:rPr>
          <w:b/>
          <w:sz w:val="26"/>
          <w:szCs w:val="26"/>
        </w:rPr>
        <w:t>И</w:t>
      </w:r>
      <w:r w:rsidR="00222D21" w:rsidRPr="00EF626A">
        <w:rPr>
          <w:b/>
          <w:sz w:val="26"/>
          <w:szCs w:val="26"/>
        </w:rPr>
        <w:t>нформация о сроке, в течение которого принимались предложения и замечания участников общественных обсуждений</w:t>
      </w:r>
      <w:r w:rsidRPr="00EF626A">
        <w:rPr>
          <w:b/>
          <w:sz w:val="26"/>
          <w:szCs w:val="26"/>
        </w:rPr>
        <w:t>:</w:t>
      </w:r>
    </w:p>
    <w:p w14:paraId="49A4C656" w14:textId="1236FD2B" w:rsidR="00222D21" w:rsidRPr="00EF626A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Предложения и замечания участников общественных обсуждений принимались в период с</w:t>
      </w:r>
      <w:r w:rsidR="00C273BB" w:rsidRPr="00EF626A">
        <w:rPr>
          <w:sz w:val="26"/>
          <w:szCs w:val="26"/>
        </w:rPr>
        <w:t>о</w:t>
      </w:r>
      <w:r w:rsidRPr="00EF626A">
        <w:rPr>
          <w:sz w:val="26"/>
          <w:szCs w:val="26"/>
        </w:rPr>
        <w:t xml:space="preserve"> </w:t>
      </w:r>
      <w:r w:rsidR="00A51FE0" w:rsidRPr="00EF626A">
        <w:rPr>
          <w:sz w:val="26"/>
          <w:szCs w:val="26"/>
        </w:rPr>
        <w:t>02.06</w:t>
      </w:r>
      <w:r w:rsidRPr="00EF626A">
        <w:rPr>
          <w:sz w:val="26"/>
          <w:szCs w:val="26"/>
        </w:rPr>
        <w:t xml:space="preserve">.2025 г. по </w:t>
      </w:r>
      <w:r w:rsidR="00A51FE0" w:rsidRPr="00EF626A">
        <w:rPr>
          <w:sz w:val="26"/>
          <w:szCs w:val="26"/>
        </w:rPr>
        <w:t>01</w:t>
      </w:r>
      <w:r w:rsidRPr="00EF626A">
        <w:rPr>
          <w:sz w:val="26"/>
          <w:szCs w:val="26"/>
        </w:rPr>
        <w:t>.0</w:t>
      </w:r>
      <w:r w:rsidR="00A51FE0" w:rsidRPr="00EF626A">
        <w:rPr>
          <w:sz w:val="26"/>
          <w:szCs w:val="26"/>
        </w:rPr>
        <w:t>7</w:t>
      </w:r>
      <w:r w:rsidRPr="00EF626A">
        <w:rPr>
          <w:sz w:val="26"/>
          <w:szCs w:val="26"/>
        </w:rPr>
        <w:t>.2025 г.</w:t>
      </w:r>
    </w:p>
    <w:p w14:paraId="0AE53566" w14:textId="77777777" w:rsidR="00405957" w:rsidRPr="00EF626A" w:rsidRDefault="00405957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159A037" w14:textId="3E45119F" w:rsidR="00222D21" w:rsidRPr="00EF626A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F626A">
        <w:rPr>
          <w:b/>
          <w:sz w:val="26"/>
          <w:szCs w:val="26"/>
        </w:rPr>
        <w:t>И</w:t>
      </w:r>
      <w:r w:rsidR="00222D21" w:rsidRPr="00EF626A">
        <w:rPr>
          <w:b/>
          <w:sz w:val="26"/>
          <w:szCs w:val="26"/>
        </w:rPr>
        <w:t>ная информация, детализирующая учет общественного мнения</w:t>
      </w:r>
      <w:r w:rsidRPr="00EF626A">
        <w:rPr>
          <w:b/>
          <w:sz w:val="26"/>
          <w:szCs w:val="26"/>
        </w:rPr>
        <w:t>:</w:t>
      </w:r>
    </w:p>
    <w:p w14:paraId="7664490D" w14:textId="16563FB4" w:rsidR="00222D21" w:rsidRPr="00EF626A" w:rsidRDefault="00097665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 xml:space="preserve">В период проведения общественных обсуждений </w:t>
      </w:r>
      <w:r w:rsidR="00BB1933" w:rsidRPr="00EF626A">
        <w:rPr>
          <w:sz w:val="26"/>
          <w:szCs w:val="26"/>
        </w:rPr>
        <w:t>с</w:t>
      </w:r>
      <w:r w:rsidR="00C273BB" w:rsidRPr="00EF626A">
        <w:rPr>
          <w:sz w:val="26"/>
          <w:szCs w:val="26"/>
        </w:rPr>
        <w:t>о</w:t>
      </w:r>
      <w:r w:rsidR="00BB1933" w:rsidRPr="00EF626A">
        <w:rPr>
          <w:sz w:val="26"/>
          <w:szCs w:val="26"/>
        </w:rPr>
        <w:t xml:space="preserve"> </w:t>
      </w:r>
      <w:r w:rsidR="005F30AE" w:rsidRPr="00EF626A">
        <w:rPr>
          <w:sz w:val="26"/>
          <w:szCs w:val="26"/>
        </w:rPr>
        <w:t>02</w:t>
      </w:r>
      <w:r w:rsidR="00BB1933" w:rsidRPr="00EF626A">
        <w:rPr>
          <w:sz w:val="26"/>
          <w:szCs w:val="26"/>
        </w:rPr>
        <w:t>.0</w:t>
      </w:r>
      <w:r w:rsidR="005F30AE" w:rsidRPr="00EF626A">
        <w:rPr>
          <w:sz w:val="26"/>
          <w:szCs w:val="26"/>
        </w:rPr>
        <w:t>6</w:t>
      </w:r>
      <w:r w:rsidR="00BB1933" w:rsidRPr="00EF626A">
        <w:rPr>
          <w:sz w:val="26"/>
          <w:szCs w:val="26"/>
        </w:rPr>
        <w:t xml:space="preserve">.2025 г. по </w:t>
      </w:r>
      <w:r w:rsidR="005F30AE" w:rsidRPr="00EF626A">
        <w:rPr>
          <w:sz w:val="26"/>
          <w:szCs w:val="26"/>
        </w:rPr>
        <w:t>01</w:t>
      </w:r>
      <w:r w:rsidR="00BB1933" w:rsidRPr="00EF626A">
        <w:rPr>
          <w:sz w:val="26"/>
          <w:szCs w:val="26"/>
        </w:rPr>
        <w:t>.0</w:t>
      </w:r>
      <w:r w:rsidR="005F30AE" w:rsidRPr="00EF626A">
        <w:rPr>
          <w:sz w:val="26"/>
          <w:szCs w:val="26"/>
        </w:rPr>
        <w:t>7</w:t>
      </w:r>
      <w:r w:rsidR="00BB1933" w:rsidRPr="00EF626A">
        <w:rPr>
          <w:sz w:val="26"/>
          <w:szCs w:val="26"/>
        </w:rPr>
        <w:t>.2025 г</w:t>
      </w:r>
      <w:r w:rsidR="00A114DA">
        <w:rPr>
          <w:sz w:val="26"/>
          <w:szCs w:val="26"/>
        </w:rPr>
        <w:t>.</w:t>
      </w:r>
      <w:r w:rsidR="00BB1933" w:rsidRPr="00EF626A">
        <w:rPr>
          <w:sz w:val="26"/>
          <w:szCs w:val="26"/>
        </w:rPr>
        <w:t xml:space="preserve"> </w:t>
      </w:r>
      <w:r w:rsidR="005F30AE" w:rsidRPr="00EF626A">
        <w:rPr>
          <w:sz w:val="26"/>
          <w:szCs w:val="26"/>
        </w:rPr>
        <w:t xml:space="preserve">очно ознакомились с </w:t>
      </w:r>
      <w:r w:rsidRPr="00EF626A">
        <w:rPr>
          <w:sz w:val="26"/>
          <w:szCs w:val="26"/>
        </w:rPr>
        <w:t>объект</w:t>
      </w:r>
      <w:r w:rsidR="005F30AE" w:rsidRPr="00EF626A">
        <w:rPr>
          <w:sz w:val="26"/>
          <w:szCs w:val="26"/>
        </w:rPr>
        <w:t>ом</w:t>
      </w:r>
      <w:r w:rsidRPr="00EF626A">
        <w:rPr>
          <w:sz w:val="26"/>
          <w:szCs w:val="26"/>
        </w:rPr>
        <w:t xml:space="preserve"> общественных </w:t>
      </w:r>
      <w:r w:rsidR="00DE26EA" w:rsidRPr="00EF626A">
        <w:rPr>
          <w:sz w:val="26"/>
          <w:szCs w:val="26"/>
        </w:rPr>
        <w:t xml:space="preserve">обсуждений </w:t>
      </w:r>
      <w:r w:rsidR="00920A2A" w:rsidRPr="00EF626A">
        <w:rPr>
          <w:sz w:val="26"/>
          <w:szCs w:val="26"/>
        </w:rPr>
        <w:t>8</w:t>
      </w:r>
      <w:r w:rsidR="00DE26EA" w:rsidRPr="00EF626A">
        <w:rPr>
          <w:sz w:val="26"/>
          <w:szCs w:val="26"/>
        </w:rPr>
        <w:t xml:space="preserve"> человек.</w:t>
      </w:r>
    </w:p>
    <w:p w14:paraId="510E3AF6" w14:textId="4714968F" w:rsidR="00DE26EA" w:rsidRPr="00EF626A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 xml:space="preserve">Журнал учета участников, очно ознакомляющихся с объектом общественных обсуждений, и их замечаний и предложений приведен в приложении </w:t>
      </w:r>
      <w:r w:rsidR="007635E4">
        <w:rPr>
          <w:sz w:val="26"/>
          <w:szCs w:val="26"/>
        </w:rPr>
        <w:t>4</w:t>
      </w:r>
      <w:r w:rsidRPr="00EF626A">
        <w:rPr>
          <w:sz w:val="26"/>
          <w:szCs w:val="26"/>
        </w:rPr>
        <w:t xml:space="preserve"> к Протоколу.</w:t>
      </w:r>
    </w:p>
    <w:p w14:paraId="3C0C71BA" w14:textId="781C530B" w:rsidR="00DE26EA" w:rsidRPr="00EF626A" w:rsidRDefault="00B932C0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Перечни</w:t>
      </w:r>
      <w:r w:rsidR="00DE26EA" w:rsidRPr="00EF626A">
        <w:rPr>
          <w:sz w:val="26"/>
          <w:szCs w:val="26"/>
        </w:rPr>
        <w:t xml:space="preserve"> принявших участие в рассмотрении объекта обсуждений </w:t>
      </w:r>
      <w:r w:rsidRPr="00EF626A">
        <w:rPr>
          <w:sz w:val="26"/>
          <w:szCs w:val="26"/>
        </w:rPr>
        <w:t xml:space="preserve">участников </w:t>
      </w:r>
      <w:r w:rsidR="00DE26EA" w:rsidRPr="00EF626A">
        <w:rPr>
          <w:sz w:val="26"/>
          <w:szCs w:val="26"/>
        </w:rPr>
        <w:t xml:space="preserve">приведен в приложении </w:t>
      </w:r>
      <w:r w:rsidR="007635E4">
        <w:rPr>
          <w:sz w:val="26"/>
          <w:szCs w:val="26"/>
        </w:rPr>
        <w:t>5</w:t>
      </w:r>
      <w:r w:rsidR="00DE26EA" w:rsidRPr="00EF626A">
        <w:rPr>
          <w:sz w:val="26"/>
          <w:szCs w:val="26"/>
        </w:rPr>
        <w:t xml:space="preserve"> к Протоколу.</w:t>
      </w:r>
    </w:p>
    <w:p w14:paraId="509CBE38" w14:textId="4B38D09D" w:rsidR="00DE26EA" w:rsidRPr="00EF626A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В журнале учета замечаний и предложений участников общественных обсуждений зафиксированы вопросы, возникшие при очном ознакомлении с объектом общественных обсуждений. Замечания и предложения по объекту общественных обсуждений не поступили.</w:t>
      </w:r>
    </w:p>
    <w:p w14:paraId="37537D78" w14:textId="41412742" w:rsidR="008B389E" w:rsidRPr="00EF626A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 xml:space="preserve">Журнал учета замечаний и предложений участников общественных обсуждений приведен в приложении </w:t>
      </w:r>
      <w:r w:rsidR="007635E4">
        <w:rPr>
          <w:sz w:val="26"/>
          <w:szCs w:val="26"/>
        </w:rPr>
        <w:t>6</w:t>
      </w:r>
      <w:r w:rsidRPr="00EF626A">
        <w:rPr>
          <w:sz w:val="26"/>
          <w:szCs w:val="26"/>
        </w:rPr>
        <w:t xml:space="preserve"> к Протоколу.</w:t>
      </w:r>
    </w:p>
    <w:p w14:paraId="75C4F7D5" w14:textId="6A0BDF86" w:rsidR="00DE26EA" w:rsidRPr="00EF626A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Ответы на поступившие вопросы участников общественных обсуждений сформированы Заказчиком и оформлены в таблице учета замечаний и предложений.</w:t>
      </w:r>
    </w:p>
    <w:p w14:paraId="648B0EC7" w14:textId="3EA0CBEE" w:rsidR="00DE26EA" w:rsidRPr="00EF626A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 xml:space="preserve">Таблица учета замечаний и предложений представлена в приложении </w:t>
      </w:r>
      <w:r w:rsidR="007635E4">
        <w:rPr>
          <w:sz w:val="26"/>
          <w:szCs w:val="26"/>
        </w:rPr>
        <w:t>7</w:t>
      </w:r>
      <w:r w:rsidRPr="00EF626A">
        <w:rPr>
          <w:sz w:val="26"/>
          <w:szCs w:val="26"/>
        </w:rPr>
        <w:t xml:space="preserve"> к Протоколу.</w:t>
      </w:r>
    </w:p>
    <w:p w14:paraId="6FC239EF" w14:textId="77777777" w:rsidR="00405957" w:rsidRPr="00EF626A" w:rsidRDefault="00405957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D7D2154" w14:textId="77777777" w:rsidR="000413F1" w:rsidRPr="00EF626A" w:rsidRDefault="000413F1" w:rsidP="00EF626A">
      <w:pPr>
        <w:ind w:firstLine="709"/>
        <w:jc w:val="both"/>
        <w:rPr>
          <w:b/>
          <w:sz w:val="26"/>
          <w:szCs w:val="26"/>
        </w:rPr>
      </w:pPr>
      <w:r w:rsidRPr="00EF626A">
        <w:rPr>
          <w:b/>
          <w:sz w:val="26"/>
          <w:szCs w:val="26"/>
        </w:rPr>
        <w:t xml:space="preserve">Выводы по результатам общественных обсуждений: </w:t>
      </w:r>
    </w:p>
    <w:p w14:paraId="6B93F052" w14:textId="77777777" w:rsidR="000413F1" w:rsidRPr="00EF626A" w:rsidRDefault="000413F1" w:rsidP="00EF626A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6"/>
          <w:szCs w:val="26"/>
        </w:rPr>
      </w:pPr>
      <w:bookmarkStart w:id="1" w:name="_Hlk79670520"/>
      <w:r w:rsidRPr="00EF626A">
        <w:rPr>
          <w:sz w:val="26"/>
          <w:szCs w:val="26"/>
        </w:rPr>
        <w:t>Предмет разногласий между участниками общественных обсуждений и заказчиком (исполнителем) не выявлен.</w:t>
      </w:r>
    </w:p>
    <w:p w14:paraId="04747B5F" w14:textId="584CC8B2" w:rsidR="000413F1" w:rsidRPr="00EF626A" w:rsidRDefault="000413F1" w:rsidP="00EF626A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6"/>
          <w:szCs w:val="26"/>
        </w:rPr>
      </w:pPr>
      <w:r w:rsidRPr="00EF626A">
        <w:rPr>
          <w:sz w:val="26"/>
          <w:szCs w:val="26"/>
        </w:rPr>
        <w:lastRenderedPageBreak/>
        <w:t xml:space="preserve">Считать 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D102FA" w:rsidRPr="00EF626A">
        <w:rPr>
          <w:sz w:val="26"/>
          <w:szCs w:val="26"/>
        </w:rPr>
        <w:t>«</w:t>
      </w:r>
      <w:r w:rsidR="005F30AE" w:rsidRPr="00EF626A">
        <w:rPr>
          <w:sz w:val="26"/>
          <w:szCs w:val="26"/>
        </w:rPr>
        <w:t>Комплекс нефтеперерабатывающих и нефтехимических заводов» АО «ТАНЕКО</w:t>
      </w:r>
      <w:r w:rsidR="00D102FA" w:rsidRPr="00EF626A">
        <w:rPr>
          <w:sz w:val="26"/>
          <w:szCs w:val="26"/>
        </w:rPr>
        <w:t>»</w:t>
      </w:r>
      <w:r w:rsidR="005F30AE" w:rsidRPr="00EF626A">
        <w:rPr>
          <w:sz w:val="26"/>
          <w:szCs w:val="26"/>
        </w:rPr>
        <w:t>. Реконструкция отпарки кислых стоков (тит.013, сек.3300), производства серы (тит.013, сек.3400). Этап 2</w:t>
      </w:r>
      <w:r w:rsidRPr="00EF626A">
        <w:rPr>
          <w:sz w:val="26"/>
          <w:szCs w:val="26"/>
        </w:rPr>
        <w:t xml:space="preserve"> состоявшимися и проведенными в соответствии с действующим законодательством;</w:t>
      </w:r>
    </w:p>
    <w:p w14:paraId="79B27A94" w14:textId="7E36E1A8" w:rsidR="000413F1" w:rsidRPr="007635E4" w:rsidRDefault="000413F1" w:rsidP="00EF626A">
      <w:pPr>
        <w:pStyle w:val="a3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7635E4">
        <w:rPr>
          <w:sz w:val="26"/>
          <w:szCs w:val="26"/>
        </w:rPr>
        <w:t xml:space="preserve">Одобрить материалы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5F30AE" w:rsidRPr="007635E4">
        <w:rPr>
          <w:sz w:val="26"/>
          <w:szCs w:val="26"/>
        </w:rPr>
        <w:t xml:space="preserve">«Комплекс нефтеперерабатывающих и нефтехимических заводов» АО «ТАНЕКО». Реконструкция отпарки кислых стоков (тит.013, сек.3300), производства серы (тит.013, сек.3400). Этап 2 </w:t>
      </w:r>
      <w:r w:rsidRPr="007635E4">
        <w:rPr>
          <w:sz w:val="26"/>
          <w:szCs w:val="26"/>
        </w:rPr>
        <w:t>и рекомендовать проект к реализации.</w:t>
      </w:r>
      <w:r w:rsidR="00405957" w:rsidRPr="007635E4">
        <w:rPr>
          <w:sz w:val="26"/>
          <w:szCs w:val="26"/>
        </w:rPr>
        <w:t xml:space="preserve"> </w:t>
      </w:r>
      <w:bookmarkEnd w:id="1"/>
    </w:p>
    <w:p w14:paraId="3DD06505" w14:textId="77777777" w:rsidR="00C273BB" w:rsidRPr="007635E4" w:rsidRDefault="00C273BB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14:paraId="00536738" w14:textId="344107AE" w:rsidR="00222D21" w:rsidRPr="00BD799F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BD799F">
        <w:rPr>
          <w:b/>
          <w:sz w:val="26"/>
          <w:szCs w:val="26"/>
        </w:rPr>
        <w:t>Приложения</w:t>
      </w:r>
      <w:r w:rsidR="00222D21" w:rsidRPr="00BD799F">
        <w:rPr>
          <w:b/>
          <w:sz w:val="26"/>
          <w:szCs w:val="26"/>
        </w:rPr>
        <w:t>:</w:t>
      </w:r>
    </w:p>
    <w:p w14:paraId="2BEBD9B1" w14:textId="072B3827" w:rsidR="00097665" w:rsidRPr="00A114DA" w:rsidRDefault="00097665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A114DA">
        <w:rPr>
          <w:sz w:val="26"/>
          <w:szCs w:val="26"/>
        </w:rPr>
        <w:t>Уведомление об обсуждениях.</w:t>
      </w:r>
    </w:p>
    <w:p w14:paraId="2C00037A" w14:textId="77777777" w:rsidR="00E0202A" w:rsidRPr="00A114DA" w:rsidRDefault="00405957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A114DA">
        <w:rPr>
          <w:sz w:val="26"/>
          <w:szCs w:val="26"/>
        </w:rPr>
        <w:t>Сведения об опубликовании Уведомления об обсуждениях.</w:t>
      </w:r>
    </w:p>
    <w:p w14:paraId="5F1DB1C6" w14:textId="77777777" w:rsidR="00E0202A" w:rsidRPr="00A114DA" w:rsidRDefault="00E0202A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A114DA">
        <w:rPr>
          <w:sz w:val="26"/>
          <w:szCs w:val="26"/>
        </w:rPr>
        <w:t>Заключение по итогам проведения общественных слушаний.</w:t>
      </w:r>
    </w:p>
    <w:p w14:paraId="48F71D09" w14:textId="17923591" w:rsidR="00405957" w:rsidRPr="00A114DA" w:rsidRDefault="00405957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A114DA">
        <w:rPr>
          <w:sz w:val="26"/>
          <w:szCs w:val="26"/>
        </w:rPr>
        <w:t>Журнал учета участников, очно ознаком</w:t>
      </w:r>
      <w:r w:rsidR="004D1D28" w:rsidRPr="00A114DA">
        <w:rPr>
          <w:sz w:val="26"/>
          <w:szCs w:val="26"/>
        </w:rPr>
        <w:t>ля</w:t>
      </w:r>
      <w:r w:rsidRPr="00A114DA">
        <w:rPr>
          <w:sz w:val="26"/>
          <w:szCs w:val="26"/>
        </w:rPr>
        <w:t xml:space="preserve">ющихся </w:t>
      </w:r>
      <w:r w:rsidR="004D1D28" w:rsidRPr="00A114DA">
        <w:rPr>
          <w:sz w:val="26"/>
          <w:szCs w:val="26"/>
        </w:rPr>
        <w:t>с объектом общественных обсуждений</w:t>
      </w:r>
      <w:r w:rsidRPr="00A114DA">
        <w:rPr>
          <w:sz w:val="26"/>
          <w:szCs w:val="26"/>
        </w:rPr>
        <w:t>.</w:t>
      </w:r>
    </w:p>
    <w:p w14:paraId="40D7A0E0" w14:textId="389BC7E4" w:rsidR="00215BE1" w:rsidRPr="00A114DA" w:rsidRDefault="00215BE1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A114DA">
        <w:rPr>
          <w:sz w:val="26"/>
          <w:szCs w:val="26"/>
        </w:rPr>
        <w:t>П</w:t>
      </w:r>
      <w:r w:rsidR="00B932C0" w:rsidRPr="00A114DA">
        <w:rPr>
          <w:sz w:val="26"/>
          <w:szCs w:val="26"/>
        </w:rPr>
        <w:t>еречни</w:t>
      </w:r>
      <w:r w:rsidR="00222D21" w:rsidRPr="00A114DA">
        <w:rPr>
          <w:sz w:val="26"/>
          <w:szCs w:val="26"/>
        </w:rPr>
        <w:t xml:space="preserve"> принявших участие в рассмотрении объекта обсуждений </w:t>
      </w:r>
      <w:r w:rsidR="004D1D28" w:rsidRPr="00A114DA">
        <w:rPr>
          <w:sz w:val="26"/>
          <w:szCs w:val="26"/>
        </w:rPr>
        <w:t xml:space="preserve">участников, </w:t>
      </w:r>
      <w:r w:rsidR="006D7850" w:rsidRPr="00A114DA">
        <w:rPr>
          <w:sz w:val="26"/>
          <w:szCs w:val="26"/>
        </w:rPr>
        <w:t>очно ознакомляющихся с объектом общественных обсуждений</w:t>
      </w:r>
      <w:r w:rsidR="004D1D28" w:rsidRPr="00A114DA">
        <w:rPr>
          <w:sz w:val="26"/>
          <w:szCs w:val="26"/>
        </w:rPr>
        <w:t>.</w:t>
      </w:r>
      <w:r w:rsidR="006D7850" w:rsidRPr="00A114DA">
        <w:rPr>
          <w:sz w:val="26"/>
          <w:szCs w:val="26"/>
        </w:rPr>
        <w:t xml:space="preserve"> </w:t>
      </w:r>
    </w:p>
    <w:p w14:paraId="37D3E386" w14:textId="4B5052BD" w:rsidR="00215BE1" w:rsidRPr="00A114DA" w:rsidRDefault="00634250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A114DA">
        <w:rPr>
          <w:sz w:val="26"/>
          <w:szCs w:val="26"/>
        </w:rPr>
        <w:t>Журнал учета замечаний и предложений участников общественных обсуждений.</w:t>
      </w:r>
    </w:p>
    <w:p w14:paraId="68651B10" w14:textId="6382FF7D" w:rsidR="00DE34E8" w:rsidRPr="00A114DA" w:rsidRDefault="00634250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A114DA">
        <w:rPr>
          <w:sz w:val="26"/>
          <w:szCs w:val="26"/>
        </w:rPr>
        <w:t>Таблица учета замечаний и предложений</w:t>
      </w:r>
      <w:r w:rsidR="00DE34E8" w:rsidRPr="00A114DA">
        <w:rPr>
          <w:sz w:val="26"/>
          <w:szCs w:val="26"/>
        </w:rPr>
        <w:t>.</w:t>
      </w:r>
    </w:p>
    <w:p w14:paraId="77A7D048" w14:textId="4F9E77EC" w:rsidR="00222D21" w:rsidRPr="00A114DA" w:rsidRDefault="00222D21" w:rsidP="00EF626A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14:paraId="0D6B889B" w14:textId="77777777" w:rsidR="001C5512" w:rsidRPr="00A114DA" w:rsidRDefault="001C5512" w:rsidP="00EF626A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14:paraId="70062A78" w14:textId="5AF342E3" w:rsidR="00222D21" w:rsidRPr="00BD799F" w:rsidRDefault="00BB1933" w:rsidP="00EF626A">
      <w:pPr>
        <w:jc w:val="both"/>
        <w:rPr>
          <w:b/>
          <w:sz w:val="26"/>
          <w:szCs w:val="26"/>
        </w:rPr>
      </w:pPr>
      <w:r w:rsidRPr="00BD799F">
        <w:rPr>
          <w:b/>
          <w:sz w:val="26"/>
          <w:szCs w:val="26"/>
        </w:rPr>
        <w:t>Подписи:</w:t>
      </w:r>
    </w:p>
    <w:tbl>
      <w:tblPr>
        <w:tblW w:w="5076" w:type="pct"/>
        <w:tblLook w:val="04A0" w:firstRow="1" w:lastRow="0" w:firstColumn="1" w:lastColumn="0" w:noHBand="0" w:noVBand="1"/>
      </w:tblPr>
      <w:tblGrid>
        <w:gridCol w:w="5102"/>
        <w:gridCol w:w="4395"/>
      </w:tblGrid>
      <w:tr w:rsidR="00BB1933" w:rsidRPr="00A114DA" w14:paraId="7803448A" w14:textId="77777777" w:rsidTr="00E0202A">
        <w:trPr>
          <w:trHeight w:val="851"/>
        </w:trPr>
        <w:tc>
          <w:tcPr>
            <w:tcW w:w="2686" w:type="pct"/>
            <w:vAlign w:val="bottom"/>
          </w:tcPr>
          <w:p w14:paraId="56A6E315" w14:textId="70216F5F" w:rsidR="00DB4A94" w:rsidRPr="00A114DA" w:rsidRDefault="00405957" w:rsidP="00EF626A">
            <w:pPr>
              <w:suppressAutoHyphens/>
              <w:rPr>
                <w:b/>
                <w:sz w:val="26"/>
                <w:szCs w:val="26"/>
              </w:rPr>
            </w:pPr>
            <w:r w:rsidRPr="00A114DA">
              <w:rPr>
                <w:b/>
                <w:sz w:val="26"/>
                <w:szCs w:val="26"/>
              </w:rPr>
              <w:t xml:space="preserve">Представители уполномоченного органа: </w:t>
            </w:r>
          </w:p>
          <w:p w14:paraId="19E76BD3" w14:textId="77777777" w:rsidR="00BB1933" w:rsidRPr="00A114DA" w:rsidRDefault="005C0B17" w:rsidP="00EF626A">
            <w:pPr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>Н</w:t>
            </w:r>
            <w:r w:rsidR="00BB1933" w:rsidRPr="00A114DA">
              <w:rPr>
                <w:sz w:val="26"/>
                <w:szCs w:val="26"/>
              </w:rPr>
              <w:t xml:space="preserve">ачальник отдела </w:t>
            </w:r>
            <w:r w:rsidRPr="00A114DA">
              <w:rPr>
                <w:sz w:val="26"/>
                <w:szCs w:val="26"/>
              </w:rPr>
              <w:t>охраны труда и окружающей</w:t>
            </w:r>
            <w:r w:rsidR="001C5512" w:rsidRPr="00A114DA">
              <w:rPr>
                <w:sz w:val="26"/>
                <w:szCs w:val="26"/>
              </w:rPr>
              <w:t xml:space="preserve"> среды Нижнекамского</w:t>
            </w:r>
          </w:p>
          <w:p w14:paraId="2784C09E" w14:textId="77777777" w:rsidR="001C5512" w:rsidRPr="00A114DA" w:rsidRDefault="001C5512" w:rsidP="00EF626A">
            <w:pPr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>муниципального района Республики</w:t>
            </w:r>
          </w:p>
          <w:p w14:paraId="3CEE9358" w14:textId="09A4C3E5" w:rsidR="001C5512" w:rsidRPr="00A114DA" w:rsidRDefault="001C5512" w:rsidP="00EF626A">
            <w:pPr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 xml:space="preserve">Татарстан                                                      </w:t>
            </w:r>
          </w:p>
        </w:tc>
        <w:tc>
          <w:tcPr>
            <w:tcW w:w="2314" w:type="pct"/>
            <w:vAlign w:val="bottom"/>
          </w:tcPr>
          <w:p w14:paraId="27977229" w14:textId="5001A358" w:rsidR="00BB1933" w:rsidRPr="00A114DA" w:rsidRDefault="00BB1933" w:rsidP="00EF626A">
            <w:pPr>
              <w:tabs>
                <w:tab w:val="right" w:pos="9475"/>
              </w:tabs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>_________________</w:t>
            </w:r>
            <w:r w:rsidRPr="00A114DA">
              <w:rPr>
                <w:rFonts w:eastAsia="Droid Sans Fallback"/>
                <w:sz w:val="26"/>
                <w:szCs w:val="26"/>
              </w:rPr>
              <w:t xml:space="preserve"> </w:t>
            </w:r>
            <w:r w:rsidR="001C5512" w:rsidRPr="00A114DA">
              <w:rPr>
                <w:rFonts w:eastAsia="Droid Sans Fallback"/>
                <w:sz w:val="26"/>
                <w:szCs w:val="26"/>
              </w:rPr>
              <w:t>О.Н. Чернышева</w:t>
            </w:r>
          </w:p>
        </w:tc>
      </w:tr>
      <w:tr w:rsidR="00BB1933" w:rsidRPr="00A114DA" w14:paraId="420CB535" w14:textId="77777777" w:rsidTr="00E0202A">
        <w:trPr>
          <w:trHeight w:val="851"/>
        </w:trPr>
        <w:tc>
          <w:tcPr>
            <w:tcW w:w="2686" w:type="pct"/>
            <w:vAlign w:val="bottom"/>
          </w:tcPr>
          <w:p w14:paraId="78C8A9A9" w14:textId="028E8E61" w:rsidR="00DB4A94" w:rsidRPr="00A114DA" w:rsidRDefault="00DB4A94" w:rsidP="00EF626A">
            <w:pPr>
              <w:jc w:val="both"/>
              <w:rPr>
                <w:b/>
                <w:sz w:val="26"/>
                <w:szCs w:val="26"/>
              </w:rPr>
            </w:pPr>
          </w:p>
          <w:p w14:paraId="0AF8BE2E" w14:textId="4521BAFF" w:rsidR="00BB1933" w:rsidRPr="00A114DA" w:rsidRDefault="00BB1933" w:rsidP="00EF626A">
            <w:pPr>
              <w:jc w:val="both"/>
              <w:rPr>
                <w:b/>
                <w:sz w:val="26"/>
                <w:szCs w:val="26"/>
              </w:rPr>
            </w:pPr>
            <w:r w:rsidRPr="00A114DA">
              <w:rPr>
                <w:b/>
                <w:sz w:val="26"/>
                <w:szCs w:val="26"/>
              </w:rPr>
              <w:t xml:space="preserve">Представитель заказчика </w:t>
            </w:r>
          </w:p>
          <w:p w14:paraId="7C48A2DB" w14:textId="77777777" w:rsidR="00E0202A" w:rsidRPr="00A114DA" w:rsidRDefault="001C5512" w:rsidP="00BD799F">
            <w:pPr>
              <w:rPr>
                <w:sz w:val="26"/>
                <w:szCs w:val="26"/>
              </w:rPr>
            </w:pPr>
            <w:r w:rsidRPr="00A114DA">
              <w:rPr>
                <w:b/>
                <w:sz w:val="26"/>
                <w:szCs w:val="26"/>
              </w:rPr>
              <w:t xml:space="preserve">ПАО «Татнефть» им. В.Д. </w:t>
            </w:r>
            <w:proofErr w:type="spellStart"/>
            <w:r w:rsidRPr="00A114DA">
              <w:rPr>
                <w:b/>
                <w:sz w:val="26"/>
                <w:szCs w:val="26"/>
              </w:rPr>
              <w:t>Шашина</w:t>
            </w:r>
            <w:proofErr w:type="spellEnd"/>
            <w:r w:rsidRPr="00A114DA">
              <w:rPr>
                <w:sz w:val="26"/>
                <w:szCs w:val="26"/>
              </w:rPr>
              <w:t xml:space="preserve"> Руководитель службы проектирования</w:t>
            </w:r>
          </w:p>
          <w:p w14:paraId="3069646F" w14:textId="5DED865E" w:rsidR="00E0202A" w:rsidRPr="00A114DA" w:rsidRDefault="00E0202A" w:rsidP="00EF626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14" w:type="pct"/>
            <w:vAlign w:val="bottom"/>
          </w:tcPr>
          <w:p w14:paraId="441E6AA1" w14:textId="77777777" w:rsidR="00BB1933" w:rsidRPr="00A114DA" w:rsidRDefault="00BB1933" w:rsidP="00EF626A">
            <w:pPr>
              <w:tabs>
                <w:tab w:val="left" w:pos="0"/>
              </w:tabs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 xml:space="preserve">________________ </w:t>
            </w:r>
            <w:r w:rsidR="001C5512" w:rsidRPr="00A114DA">
              <w:rPr>
                <w:sz w:val="26"/>
                <w:szCs w:val="26"/>
              </w:rPr>
              <w:t>О.С. Исмагилова</w:t>
            </w:r>
          </w:p>
          <w:p w14:paraId="563ECB5E" w14:textId="1827A62A" w:rsidR="00E0202A" w:rsidRPr="00A114DA" w:rsidRDefault="00E0202A" w:rsidP="00EF626A">
            <w:pPr>
              <w:tabs>
                <w:tab w:val="left" w:pos="0"/>
              </w:tabs>
              <w:suppressAutoHyphens/>
              <w:rPr>
                <w:sz w:val="26"/>
                <w:szCs w:val="26"/>
              </w:rPr>
            </w:pPr>
          </w:p>
        </w:tc>
      </w:tr>
    </w:tbl>
    <w:p w14:paraId="0A5E6B56" w14:textId="62A9F4E3" w:rsidR="00222D21" w:rsidRPr="00A114DA" w:rsidRDefault="00222D21" w:rsidP="00EF626A">
      <w:pPr>
        <w:ind w:firstLine="567"/>
        <w:jc w:val="both"/>
        <w:rPr>
          <w:sz w:val="26"/>
          <w:szCs w:val="26"/>
        </w:rPr>
      </w:pPr>
    </w:p>
    <w:p w14:paraId="2D2491E4" w14:textId="77777777" w:rsidR="001C5512" w:rsidRPr="00A114DA" w:rsidRDefault="001C5512" w:rsidP="00EF626A">
      <w:pPr>
        <w:ind w:firstLine="567"/>
        <w:jc w:val="both"/>
        <w:rPr>
          <w:sz w:val="26"/>
          <w:szCs w:val="26"/>
        </w:rPr>
      </w:pPr>
    </w:p>
    <w:p w14:paraId="40C4F903" w14:textId="466AA44D" w:rsidR="000B7085" w:rsidRPr="00EF626A" w:rsidRDefault="0024403D" w:rsidP="00EF626A">
      <w:pPr>
        <w:jc w:val="both"/>
        <w:rPr>
          <w:b/>
          <w:sz w:val="26"/>
          <w:szCs w:val="26"/>
        </w:rPr>
      </w:pPr>
      <w:r w:rsidRPr="00A114DA">
        <w:rPr>
          <w:b/>
          <w:sz w:val="26"/>
          <w:szCs w:val="26"/>
        </w:rPr>
        <w:t>Участники</w:t>
      </w:r>
      <w:r w:rsidR="000B7085" w:rsidRPr="00A114DA">
        <w:rPr>
          <w:b/>
          <w:sz w:val="26"/>
          <w:szCs w:val="26"/>
        </w:rPr>
        <w:t xml:space="preserve"> общественных обсуждений, принявши</w:t>
      </w:r>
      <w:r w:rsidRPr="00A114DA">
        <w:rPr>
          <w:b/>
          <w:sz w:val="26"/>
          <w:szCs w:val="26"/>
        </w:rPr>
        <w:t>е</w:t>
      </w:r>
      <w:r w:rsidR="000B7085" w:rsidRPr="00A114DA">
        <w:rPr>
          <w:b/>
          <w:sz w:val="26"/>
          <w:szCs w:val="26"/>
        </w:rPr>
        <w:t xml:space="preserve"> участие в рассмотрении объекта обсуждений:</w:t>
      </w:r>
    </w:p>
    <w:p w14:paraId="1441F0F1" w14:textId="77777777" w:rsidR="000B7085" w:rsidRPr="00AF2250" w:rsidRDefault="000B7085" w:rsidP="00FF5DBF">
      <w:pPr>
        <w:ind w:firstLine="567"/>
        <w:jc w:val="both"/>
        <w:rPr>
          <w:sz w:val="26"/>
          <w:szCs w:val="26"/>
        </w:rPr>
      </w:pPr>
    </w:p>
    <w:sectPr w:rsidR="000B7085" w:rsidRPr="00AF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B8"/>
    <w:multiLevelType w:val="hybridMultilevel"/>
    <w:tmpl w:val="A98C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ACF"/>
    <w:multiLevelType w:val="hybridMultilevel"/>
    <w:tmpl w:val="9BFEE0F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6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EF2E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E9A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A096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62D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ED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20F1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4C60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49B9"/>
    <w:multiLevelType w:val="hybridMultilevel"/>
    <w:tmpl w:val="06DC7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0371"/>
    <w:multiLevelType w:val="hybridMultilevel"/>
    <w:tmpl w:val="74B0FC0E"/>
    <w:lvl w:ilvl="0" w:tplc="C0B45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73B5D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B13915"/>
    <w:multiLevelType w:val="hybridMultilevel"/>
    <w:tmpl w:val="CF1E3338"/>
    <w:lvl w:ilvl="0" w:tplc="66AAE6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8E64254"/>
    <w:multiLevelType w:val="hybridMultilevel"/>
    <w:tmpl w:val="98047B26"/>
    <w:lvl w:ilvl="0" w:tplc="F684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4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4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4C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AA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8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3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89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EB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E15774"/>
    <w:multiLevelType w:val="hybridMultilevel"/>
    <w:tmpl w:val="961404AE"/>
    <w:lvl w:ilvl="0" w:tplc="DA466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44C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4D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E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08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49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84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CC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4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0100E1"/>
    <w:multiLevelType w:val="hybridMultilevel"/>
    <w:tmpl w:val="A8D4742E"/>
    <w:lvl w:ilvl="0" w:tplc="CCA2E4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5D0E66"/>
    <w:multiLevelType w:val="hybridMultilevel"/>
    <w:tmpl w:val="1FF09C26"/>
    <w:lvl w:ilvl="0" w:tplc="28DCCB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3E864991"/>
    <w:multiLevelType w:val="hybridMultilevel"/>
    <w:tmpl w:val="FAB45D9C"/>
    <w:lvl w:ilvl="0" w:tplc="5D806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8498B"/>
    <w:multiLevelType w:val="hybridMultilevel"/>
    <w:tmpl w:val="1A3A9828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26100"/>
    <w:multiLevelType w:val="hybridMultilevel"/>
    <w:tmpl w:val="F302434E"/>
    <w:lvl w:ilvl="0" w:tplc="EA80E3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7A7262"/>
    <w:multiLevelType w:val="hybridMultilevel"/>
    <w:tmpl w:val="35A2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0926"/>
    <w:multiLevelType w:val="hybridMultilevel"/>
    <w:tmpl w:val="5D0858BC"/>
    <w:lvl w:ilvl="0" w:tplc="28DCC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4D7A01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AD43BC"/>
    <w:multiLevelType w:val="hybridMultilevel"/>
    <w:tmpl w:val="B11C148E"/>
    <w:lvl w:ilvl="0" w:tplc="CE34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8E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A0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0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A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6F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8B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1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80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7C4C40"/>
    <w:multiLevelType w:val="hybridMultilevel"/>
    <w:tmpl w:val="E482F162"/>
    <w:lvl w:ilvl="0" w:tplc="D24C5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2B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C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8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4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4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A9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0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7C3228"/>
    <w:multiLevelType w:val="hybridMultilevel"/>
    <w:tmpl w:val="E492309E"/>
    <w:lvl w:ilvl="0" w:tplc="741847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B164440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C37016A6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7A6498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364EC5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EA7E86A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89841B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59A33D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9C03A3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5B8D67FE"/>
    <w:multiLevelType w:val="hybridMultilevel"/>
    <w:tmpl w:val="7F706D3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4BE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AFE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B8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0D7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62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09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600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64F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231D"/>
    <w:multiLevelType w:val="hybridMultilevel"/>
    <w:tmpl w:val="A3964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EB0A95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7213052"/>
    <w:multiLevelType w:val="hybridMultilevel"/>
    <w:tmpl w:val="46B862C2"/>
    <w:lvl w:ilvl="0" w:tplc="E1AC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31078D"/>
    <w:multiLevelType w:val="hybridMultilevel"/>
    <w:tmpl w:val="712E6762"/>
    <w:lvl w:ilvl="0" w:tplc="7622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58538F"/>
    <w:multiLevelType w:val="hybridMultilevel"/>
    <w:tmpl w:val="BE0EC686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11DC4"/>
    <w:multiLevelType w:val="hybridMultilevel"/>
    <w:tmpl w:val="3DAEA662"/>
    <w:lvl w:ilvl="0" w:tplc="7D8A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2E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26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E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3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03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A6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8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67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3BA76D0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C021AD"/>
    <w:multiLevelType w:val="hybridMultilevel"/>
    <w:tmpl w:val="6232B008"/>
    <w:lvl w:ilvl="0" w:tplc="28DCC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810F80"/>
    <w:multiLevelType w:val="hybridMultilevel"/>
    <w:tmpl w:val="86C850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8"/>
  </w:num>
  <w:num w:numId="4">
    <w:abstractNumId w:val="1"/>
  </w:num>
  <w:num w:numId="5">
    <w:abstractNumId w:val="10"/>
  </w:num>
  <w:num w:numId="6">
    <w:abstractNumId w:val="0"/>
  </w:num>
  <w:num w:numId="7">
    <w:abstractNumId w:val="12"/>
  </w:num>
  <w:num w:numId="8">
    <w:abstractNumId w:val="27"/>
  </w:num>
  <w:num w:numId="9">
    <w:abstractNumId w:val="16"/>
  </w:num>
  <w:num w:numId="10">
    <w:abstractNumId w:val="13"/>
  </w:num>
  <w:num w:numId="11">
    <w:abstractNumId w:val="29"/>
  </w:num>
  <w:num w:numId="12">
    <w:abstractNumId w:val="2"/>
  </w:num>
  <w:num w:numId="13">
    <w:abstractNumId w:val="25"/>
  </w:num>
  <w:num w:numId="14">
    <w:abstractNumId w:val="7"/>
  </w:num>
  <w:num w:numId="15">
    <w:abstractNumId w:val="17"/>
  </w:num>
  <w:num w:numId="16">
    <w:abstractNumId w:val="15"/>
  </w:num>
  <w:num w:numId="17">
    <w:abstractNumId w:val="20"/>
  </w:num>
  <w:num w:numId="18">
    <w:abstractNumId w:val="19"/>
  </w:num>
  <w:num w:numId="19">
    <w:abstractNumId w:val="18"/>
  </w:num>
  <w:num w:numId="20">
    <w:abstractNumId w:val="6"/>
  </w:num>
  <w:num w:numId="21">
    <w:abstractNumId w:val="26"/>
  </w:num>
  <w:num w:numId="22">
    <w:abstractNumId w:val="23"/>
  </w:num>
  <w:num w:numId="23">
    <w:abstractNumId w:val="8"/>
  </w:num>
  <w:num w:numId="24">
    <w:abstractNumId w:val="11"/>
  </w:num>
  <w:num w:numId="25">
    <w:abstractNumId w:val="14"/>
  </w:num>
  <w:num w:numId="26">
    <w:abstractNumId w:val="5"/>
  </w:num>
  <w:num w:numId="27">
    <w:abstractNumId w:val="4"/>
  </w:num>
  <w:num w:numId="28">
    <w:abstractNumId w:val="22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1E"/>
    <w:rsid w:val="00001667"/>
    <w:rsid w:val="000058EA"/>
    <w:rsid w:val="00007381"/>
    <w:rsid w:val="00007DF1"/>
    <w:rsid w:val="00013090"/>
    <w:rsid w:val="00016004"/>
    <w:rsid w:val="00022F27"/>
    <w:rsid w:val="000272F9"/>
    <w:rsid w:val="000316D0"/>
    <w:rsid w:val="00033A7B"/>
    <w:rsid w:val="00034972"/>
    <w:rsid w:val="000413F1"/>
    <w:rsid w:val="00047714"/>
    <w:rsid w:val="00047843"/>
    <w:rsid w:val="0007536C"/>
    <w:rsid w:val="00091A1C"/>
    <w:rsid w:val="00097665"/>
    <w:rsid w:val="000A18FE"/>
    <w:rsid w:val="000A1EEE"/>
    <w:rsid w:val="000A580E"/>
    <w:rsid w:val="000B0EE3"/>
    <w:rsid w:val="000B268C"/>
    <w:rsid w:val="000B7085"/>
    <w:rsid w:val="000C18AA"/>
    <w:rsid w:val="000D6B62"/>
    <w:rsid w:val="000F01B2"/>
    <w:rsid w:val="000F0D4F"/>
    <w:rsid w:val="000F5D05"/>
    <w:rsid w:val="00100428"/>
    <w:rsid w:val="00106F26"/>
    <w:rsid w:val="0011645C"/>
    <w:rsid w:val="00123862"/>
    <w:rsid w:val="00124CA2"/>
    <w:rsid w:val="00133145"/>
    <w:rsid w:val="00175C60"/>
    <w:rsid w:val="001911AF"/>
    <w:rsid w:val="001A0361"/>
    <w:rsid w:val="001A0D59"/>
    <w:rsid w:val="001A11A4"/>
    <w:rsid w:val="001C5512"/>
    <w:rsid w:val="001C6844"/>
    <w:rsid w:val="001C7E2D"/>
    <w:rsid w:val="001D7749"/>
    <w:rsid w:val="002039DD"/>
    <w:rsid w:val="0020452C"/>
    <w:rsid w:val="00215BE1"/>
    <w:rsid w:val="00222980"/>
    <w:rsid w:val="00222D21"/>
    <w:rsid w:val="00223AE1"/>
    <w:rsid w:val="00224A10"/>
    <w:rsid w:val="002349C6"/>
    <w:rsid w:val="00243A12"/>
    <w:rsid w:val="0024403D"/>
    <w:rsid w:val="00263DFF"/>
    <w:rsid w:val="00265641"/>
    <w:rsid w:val="00272A87"/>
    <w:rsid w:val="00275DCF"/>
    <w:rsid w:val="00285E02"/>
    <w:rsid w:val="00287A91"/>
    <w:rsid w:val="002C7DB8"/>
    <w:rsid w:val="002D35BF"/>
    <w:rsid w:val="002E717B"/>
    <w:rsid w:val="002F6F0B"/>
    <w:rsid w:val="00306FA6"/>
    <w:rsid w:val="0031430A"/>
    <w:rsid w:val="00330431"/>
    <w:rsid w:val="0033292E"/>
    <w:rsid w:val="003338AF"/>
    <w:rsid w:val="00343365"/>
    <w:rsid w:val="00345AA9"/>
    <w:rsid w:val="003463A1"/>
    <w:rsid w:val="00355572"/>
    <w:rsid w:val="0036339F"/>
    <w:rsid w:val="00376A40"/>
    <w:rsid w:val="00377968"/>
    <w:rsid w:val="00381405"/>
    <w:rsid w:val="00396C25"/>
    <w:rsid w:val="003A531D"/>
    <w:rsid w:val="003A6B1A"/>
    <w:rsid w:val="003B791E"/>
    <w:rsid w:val="003D5D25"/>
    <w:rsid w:val="003E3447"/>
    <w:rsid w:val="00405957"/>
    <w:rsid w:val="00420508"/>
    <w:rsid w:val="00435E4F"/>
    <w:rsid w:val="00457D04"/>
    <w:rsid w:val="0047126A"/>
    <w:rsid w:val="004757AB"/>
    <w:rsid w:val="00493C5A"/>
    <w:rsid w:val="004C088A"/>
    <w:rsid w:val="004D1D28"/>
    <w:rsid w:val="004D3304"/>
    <w:rsid w:val="004D4940"/>
    <w:rsid w:val="004E1071"/>
    <w:rsid w:val="004F01A4"/>
    <w:rsid w:val="004F425F"/>
    <w:rsid w:val="004F48FA"/>
    <w:rsid w:val="0053757E"/>
    <w:rsid w:val="00543CDD"/>
    <w:rsid w:val="005448B7"/>
    <w:rsid w:val="00550029"/>
    <w:rsid w:val="00553A67"/>
    <w:rsid w:val="005564BD"/>
    <w:rsid w:val="005651E9"/>
    <w:rsid w:val="00576A75"/>
    <w:rsid w:val="00584A71"/>
    <w:rsid w:val="005875E4"/>
    <w:rsid w:val="00590A84"/>
    <w:rsid w:val="00593EAB"/>
    <w:rsid w:val="005A0E98"/>
    <w:rsid w:val="005A32BB"/>
    <w:rsid w:val="005A6999"/>
    <w:rsid w:val="005B20DD"/>
    <w:rsid w:val="005C0B17"/>
    <w:rsid w:val="005C6C40"/>
    <w:rsid w:val="005E366D"/>
    <w:rsid w:val="005F30AE"/>
    <w:rsid w:val="005F7820"/>
    <w:rsid w:val="006114C3"/>
    <w:rsid w:val="00614318"/>
    <w:rsid w:val="00620EBE"/>
    <w:rsid w:val="0062710C"/>
    <w:rsid w:val="00634250"/>
    <w:rsid w:val="00641890"/>
    <w:rsid w:val="00657D6D"/>
    <w:rsid w:val="00657E5F"/>
    <w:rsid w:val="00660C85"/>
    <w:rsid w:val="00662F52"/>
    <w:rsid w:val="00666CE2"/>
    <w:rsid w:val="006722A9"/>
    <w:rsid w:val="00673CB9"/>
    <w:rsid w:val="00676368"/>
    <w:rsid w:val="00687628"/>
    <w:rsid w:val="00687960"/>
    <w:rsid w:val="006B54DD"/>
    <w:rsid w:val="006D7850"/>
    <w:rsid w:val="00717BFA"/>
    <w:rsid w:val="00740649"/>
    <w:rsid w:val="00747709"/>
    <w:rsid w:val="0075146D"/>
    <w:rsid w:val="007635E4"/>
    <w:rsid w:val="007662F9"/>
    <w:rsid w:val="0076693E"/>
    <w:rsid w:val="00775806"/>
    <w:rsid w:val="00797248"/>
    <w:rsid w:val="00797C96"/>
    <w:rsid w:val="007A56E4"/>
    <w:rsid w:val="007B46F8"/>
    <w:rsid w:val="007C16E1"/>
    <w:rsid w:val="00800946"/>
    <w:rsid w:val="00801D28"/>
    <w:rsid w:val="0081662B"/>
    <w:rsid w:val="00836D91"/>
    <w:rsid w:val="0084087E"/>
    <w:rsid w:val="00843247"/>
    <w:rsid w:val="00845B94"/>
    <w:rsid w:val="0085740D"/>
    <w:rsid w:val="008576DF"/>
    <w:rsid w:val="008612C7"/>
    <w:rsid w:val="00861FE7"/>
    <w:rsid w:val="00896398"/>
    <w:rsid w:val="008A7C43"/>
    <w:rsid w:val="008B389E"/>
    <w:rsid w:val="008C36C4"/>
    <w:rsid w:val="008E0549"/>
    <w:rsid w:val="008E579B"/>
    <w:rsid w:val="008F16C1"/>
    <w:rsid w:val="00902E67"/>
    <w:rsid w:val="0091634E"/>
    <w:rsid w:val="00920A2A"/>
    <w:rsid w:val="009353F9"/>
    <w:rsid w:val="00942998"/>
    <w:rsid w:val="0095301E"/>
    <w:rsid w:val="0095764C"/>
    <w:rsid w:val="00985350"/>
    <w:rsid w:val="00991213"/>
    <w:rsid w:val="00997DC2"/>
    <w:rsid w:val="009B68F5"/>
    <w:rsid w:val="009B7E70"/>
    <w:rsid w:val="009C4933"/>
    <w:rsid w:val="009E4A23"/>
    <w:rsid w:val="009E4EAC"/>
    <w:rsid w:val="009F3429"/>
    <w:rsid w:val="009F4423"/>
    <w:rsid w:val="009F77E2"/>
    <w:rsid w:val="00A0261B"/>
    <w:rsid w:val="00A052BE"/>
    <w:rsid w:val="00A114DA"/>
    <w:rsid w:val="00A149B2"/>
    <w:rsid w:val="00A14EFD"/>
    <w:rsid w:val="00A15C28"/>
    <w:rsid w:val="00A323B6"/>
    <w:rsid w:val="00A43F24"/>
    <w:rsid w:val="00A51D75"/>
    <w:rsid w:val="00A51FE0"/>
    <w:rsid w:val="00A602C3"/>
    <w:rsid w:val="00A63377"/>
    <w:rsid w:val="00A63B7D"/>
    <w:rsid w:val="00A64D57"/>
    <w:rsid w:val="00A67C62"/>
    <w:rsid w:val="00A76951"/>
    <w:rsid w:val="00A80B12"/>
    <w:rsid w:val="00A8135A"/>
    <w:rsid w:val="00A82097"/>
    <w:rsid w:val="00A93718"/>
    <w:rsid w:val="00AA5269"/>
    <w:rsid w:val="00AB726C"/>
    <w:rsid w:val="00AC073B"/>
    <w:rsid w:val="00AC5B22"/>
    <w:rsid w:val="00AD53A4"/>
    <w:rsid w:val="00AF2250"/>
    <w:rsid w:val="00AF28C1"/>
    <w:rsid w:val="00AF6F5D"/>
    <w:rsid w:val="00B07ADE"/>
    <w:rsid w:val="00B11548"/>
    <w:rsid w:val="00B21574"/>
    <w:rsid w:val="00B23F4E"/>
    <w:rsid w:val="00B311AA"/>
    <w:rsid w:val="00B32A35"/>
    <w:rsid w:val="00B43469"/>
    <w:rsid w:val="00B43471"/>
    <w:rsid w:val="00B50AEA"/>
    <w:rsid w:val="00B52C8D"/>
    <w:rsid w:val="00B56D54"/>
    <w:rsid w:val="00B7480C"/>
    <w:rsid w:val="00B80CBD"/>
    <w:rsid w:val="00B87D21"/>
    <w:rsid w:val="00B932C0"/>
    <w:rsid w:val="00BA2BCF"/>
    <w:rsid w:val="00BA70FE"/>
    <w:rsid w:val="00BB1933"/>
    <w:rsid w:val="00BD0E33"/>
    <w:rsid w:val="00BD2806"/>
    <w:rsid w:val="00BD4DCC"/>
    <w:rsid w:val="00BD58D7"/>
    <w:rsid w:val="00BD799F"/>
    <w:rsid w:val="00BF2DD9"/>
    <w:rsid w:val="00C00B1E"/>
    <w:rsid w:val="00C02D1A"/>
    <w:rsid w:val="00C04EFB"/>
    <w:rsid w:val="00C13727"/>
    <w:rsid w:val="00C273BB"/>
    <w:rsid w:val="00C32A03"/>
    <w:rsid w:val="00C335F4"/>
    <w:rsid w:val="00C353E5"/>
    <w:rsid w:val="00C3676E"/>
    <w:rsid w:val="00C43472"/>
    <w:rsid w:val="00C44BC1"/>
    <w:rsid w:val="00C6180C"/>
    <w:rsid w:val="00C870DD"/>
    <w:rsid w:val="00C947BB"/>
    <w:rsid w:val="00CA4EAA"/>
    <w:rsid w:val="00CC3CC9"/>
    <w:rsid w:val="00CC7CB4"/>
    <w:rsid w:val="00CD45A9"/>
    <w:rsid w:val="00CD706B"/>
    <w:rsid w:val="00CE005E"/>
    <w:rsid w:val="00CF3088"/>
    <w:rsid w:val="00D026AE"/>
    <w:rsid w:val="00D05BC4"/>
    <w:rsid w:val="00D102FA"/>
    <w:rsid w:val="00D24D65"/>
    <w:rsid w:val="00D25FC3"/>
    <w:rsid w:val="00D32DAD"/>
    <w:rsid w:val="00D54C03"/>
    <w:rsid w:val="00D557D5"/>
    <w:rsid w:val="00D67FB0"/>
    <w:rsid w:val="00D932E3"/>
    <w:rsid w:val="00DA67D4"/>
    <w:rsid w:val="00DB4A94"/>
    <w:rsid w:val="00DC3571"/>
    <w:rsid w:val="00DE25BB"/>
    <w:rsid w:val="00DE26EA"/>
    <w:rsid w:val="00DE34E8"/>
    <w:rsid w:val="00DE7A00"/>
    <w:rsid w:val="00E0202A"/>
    <w:rsid w:val="00E0442A"/>
    <w:rsid w:val="00E05C25"/>
    <w:rsid w:val="00E21C3A"/>
    <w:rsid w:val="00E344F1"/>
    <w:rsid w:val="00E41590"/>
    <w:rsid w:val="00E41CA2"/>
    <w:rsid w:val="00E45268"/>
    <w:rsid w:val="00E516E0"/>
    <w:rsid w:val="00E52B52"/>
    <w:rsid w:val="00E67D1F"/>
    <w:rsid w:val="00E701FE"/>
    <w:rsid w:val="00E74F55"/>
    <w:rsid w:val="00E76537"/>
    <w:rsid w:val="00E97571"/>
    <w:rsid w:val="00EA2F7C"/>
    <w:rsid w:val="00EC720E"/>
    <w:rsid w:val="00ED0FD8"/>
    <w:rsid w:val="00ED1C96"/>
    <w:rsid w:val="00EE3815"/>
    <w:rsid w:val="00EE5F92"/>
    <w:rsid w:val="00EF0617"/>
    <w:rsid w:val="00EF626A"/>
    <w:rsid w:val="00F1476A"/>
    <w:rsid w:val="00F178DF"/>
    <w:rsid w:val="00F364F2"/>
    <w:rsid w:val="00F43DCE"/>
    <w:rsid w:val="00F50729"/>
    <w:rsid w:val="00F601D1"/>
    <w:rsid w:val="00F634C1"/>
    <w:rsid w:val="00F65368"/>
    <w:rsid w:val="00F70A6A"/>
    <w:rsid w:val="00F823AD"/>
    <w:rsid w:val="00F8346E"/>
    <w:rsid w:val="00F962E9"/>
    <w:rsid w:val="00FA1FBB"/>
    <w:rsid w:val="00FB7D5D"/>
    <w:rsid w:val="00FE1343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C70B"/>
  <w15:docId w15:val="{11AC65A6-3E05-4AD0-824D-AB71689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1E"/>
    <w:pPr>
      <w:ind w:left="720"/>
      <w:contextualSpacing/>
    </w:pPr>
  </w:style>
  <w:style w:type="paragraph" w:customStyle="1" w:styleId="Default">
    <w:name w:val="Default"/>
    <w:rsid w:val="00C0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Новый абзац Знак"/>
    <w:basedOn w:val="a0"/>
    <w:link w:val="a7"/>
    <w:locked/>
    <w:rsid w:val="00C870DD"/>
    <w:rPr>
      <w:rFonts w:ascii="Arial" w:hAnsi="Arial" w:cs="Arial"/>
    </w:rPr>
  </w:style>
  <w:style w:type="paragraph" w:customStyle="1" w:styleId="a7">
    <w:name w:val="Новый абзац"/>
    <w:basedOn w:val="a"/>
    <w:link w:val="a6"/>
    <w:rsid w:val="00C870DD"/>
    <w:pPr>
      <w:spacing w:after="120"/>
      <w:ind w:firstLine="567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fio">
    <w:name w:val="fio"/>
    <w:basedOn w:val="a"/>
    <w:rsid w:val="006143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5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A2F7C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unhideWhenUsed/>
    <w:rsid w:val="00BD0E3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D0E3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D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0E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D0E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D4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6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tneft.ru/sustainable_development/environment/information/meropriyatiya-po-otsenke-vozdeystviya-na-okruzhayushchuyu-sr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nkama.ru/documents/4673/" TargetMode="External"/><Relationship Id="rId5" Type="http://schemas.openxmlformats.org/officeDocument/2006/relationships/hyperlink" Target="https://ecomonitoring.mnr.gov.ru/public/lists/public_discussions_list_public/9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ОТ</cp:lastModifiedBy>
  <cp:revision>16</cp:revision>
  <cp:lastPrinted>2020-04-06T09:22:00Z</cp:lastPrinted>
  <dcterms:created xsi:type="dcterms:W3CDTF">2025-06-30T07:01:00Z</dcterms:created>
  <dcterms:modified xsi:type="dcterms:W3CDTF">2025-07-04T07:42:00Z</dcterms:modified>
</cp:coreProperties>
</file>